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28" w:rsidRDefault="00B45E28" w:rsidP="00F4216B">
      <w:pPr>
        <w:pStyle w:val="a3"/>
        <w:ind w:right="-1" w:firstLine="142"/>
        <w:jc w:val="center"/>
        <w:rPr>
          <w:sz w:val="32"/>
          <w:szCs w:val="32"/>
        </w:rPr>
      </w:pPr>
    </w:p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C0234D" w:rsidRPr="006971A3" w:rsidTr="00AB4C40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ИЛЕШ РАЙОНЫ</w:t>
            </w:r>
            <w:r w:rsidRPr="00D47934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1C7C9C">
              <w:rPr>
                <w:b/>
                <w:sz w:val="20"/>
                <w:szCs w:val="20"/>
              </w:rPr>
              <w:t>Ь</w:t>
            </w:r>
            <w:r w:rsidRPr="00D47934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1C7C9C">
              <w:rPr>
                <w:b/>
                <w:sz w:val="20"/>
                <w:szCs w:val="20"/>
              </w:rPr>
              <w:t>ЫНЫҢ</w:t>
            </w:r>
          </w:p>
          <w:p w:rsidR="00C0234D" w:rsidRPr="00D47934" w:rsidRDefault="00FC170F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</w:rPr>
              <w:t xml:space="preserve">АККУЗ </w:t>
            </w:r>
            <w:r w:rsidR="00C0234D" w:rsidRPr="00D47934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="00C0234D" w:rsidRPr="001C7C9C">
              <w:rPr>
                <w:b/>
                <w:sz w:val="20"/>
                <w:szCs w:val="20"/>
              </w:rPr>
              <w:t>СОВЕТЫ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АУЫЛ БИЛӘМӘҺЕ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ХАКИМИӘТЕ</w:t>
            </w:r>
          </w:p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1C7C9C">
              <w:rPr>
                <w:b/>
                <w:sz w:val="20"/>
                <w:szCs w:val="20"/>
              </w:rPr>
              <w:t>(</w:t>
            </w:r>
            <w:r w:rsidRPr="00D4793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C0234D" w:rsidRPr="00D47934" w:rsidRDefault="00FC170F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>АККУЗ</w:t>
            </w:r>
            <w:r w:rsidR="00C0234D">
              <w:rPr>
                <w:b/>
                <w:sz w:val="20"/>
                <w:szCs w:val="20"/>
                <w:lang w:val="tt-RU"/>
              </w:rPr>
              <w:t xml:space="preserve"> </w:t>
            </w:r>
            <w:r w:rsidR="00C0234D" w:rsidRPr="00D47934">
              <w:rPr>
                <w:b/>
                <w:sz w:val="20"/>
                <w:szCs w:val="20"/>
                <w:lang w:val="tt-RU"/>
              </w:rPr>
              <w:t>АУЫЛ</w:t>
            </w:r>
          </w:p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БИЛӘМӘҺЕ 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C0234D" w:rsidRPr="00D47934" w:rsidRDefault="008629F0" w:rsidP="00AB4C40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143000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АДМИНИСТРАЦИЯ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СЕЛЬСКОГО ПОСЕЛЕНИЯ</w:t>
            </w:r>
          </w:p>
          <w:p w:rsidR="00C0234D" w:rsidRPr="001C7C9C" w:rsidRDefault="00FC170F" w:rsidP="00AB4C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АККУЗЕВСКИЙ</w:t>
            </w:r>
            <w:r w:rsidR="00C0234D" w:rsidRPr="001C7C9C">
              <w:rPr>
                <w:b/>
                <w:sz w:val="20"/>
                <w:szCs w:val="20"/>
              </w:rPr>
              <w:t xml:space="preserve"> СЕЛЬСОВЕТ МУНИЦИПАЛЬНОГО РАЙОНА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ИЛИШЕВСКИЙ РАЙОН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РЕСПУБЛИКИ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БАШКОРТОСТАН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 xml:space="preserve">(АДМИНИСТРАЦИЯ </w:t>
            </w:r>
            <w:r w:rsidR="00FC170F">
              <w:rPr>
                <w:b/>
                <w:sz w:val="20"/>
                <w:szCs w:val="20"/>
              </w:rPr>
              <w:t>АККУЗЕВСКИЙ</w:t>
            </w:r>
            <w:r w:rsidRPr="001C7C9C">
              <w:rPr>
                <w:b/>
                <w:sz w:val="20"/>
                <w:szCs w:val="20"/>
              </w:rPr>
              <w:t xml:space="preserve"> СЕЛЬСОВЕТ ИЛИШЕВСКИЙ РАЙОН</w:t>
            </w:r>
          </w:p>
          <w:p w:rsidR="00C0234D" w:rsidRPr="009A3A21" w:rsidRDefault="00C0234D" w:rsidP="00AB4C40">
            <w:pPr>
              <w:jc w:val="center"/>
              <w:rPr>
                <w:b/>
              </w:rPr>
            </w:pPr>
            <w:r w:rsidRPr="009A3A21">
              <w:rPr>
                <w:b/>
                <w:sz w:val="20"/>
                <w:szCs w:val="20"/>
              </w:rPr>
              <w:t>РЕСПУБЛИКИ БАШКОРТОСТАН)</w:t>
            </w:r>
          </w:p>
        </w:tc>
      </w:tr>
    </w:tbl>
    <w:p w:rsidR="00C0234D" w:rsidRPr="009A3A21" w:rsidRDefault="00FC170F" w:rsidP="00C0234D">
      <w:pPr>
        <w:jc w:val="center"/>
        <w:rPr>
          <w:b/>
        </w:rPr>
      </w:pPr>
      <w:r>
        <w:rPr>
          <w:b/>
        </w:rPr>
        <w:t>ПРОЕКТ</w:t>
      </w: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C0234D" w:rsidRPr="00D47934" w:rsidTr="00AB4C40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C0234D" w:rsidRPr="00D47934" w:rsidRDefault="00C0234D" w:rsidP="00AB4C40">
            <w:pPr>
              <w:rPr>
                <w:b/>
                <w:sz w:val="32"/>
                <w:szCs w:val="32"/>
              </w:rPr>
            </w:pPr>
            <w:r w:rsidRPr="00D47934">
              <w:rPr>
                <w:b/>
                <w:sz w:val="32"/>
                <w:szCs w:val="32"/>
              </w:rPr>
              <w:t xml:space="preserve">КАРАР                                        </w:t>
            </w:r>
            <w:r>
              <w:rPr>
                <w:b/>
                <w:sz w:val="32"/>
                <w:szCs w:val="32"/>
              </w:rPr>
              <w:t xml:space="preserve">                </w:t>
            </w:r>
            <w:r w:rsidRPr="00D47934">
              <w:rPr>
                <w:b/>
                <w:sz w:val="32"/>
                <w:szCs w:val="32"/>
              </w:rPr>
              <w:t xml:space="preserve">          ПОСТАНОВЛЕНИЕ </w:t>
            </w:r>
          </w:p>
          <w:p w:rsidR="00C0234D" w:rsidRPr="00D47934" w:rsidRDefault="00C0234D" w:rsidP="00AB4C40">
            <w:pPr>
              <w:rPr>
                <w:b/>
                <w:sz w:val="32"/>
                <w:szCs w:val="32"/>
              </w:rPr>
            </w:pPr>
          </w:p>
        </w:tc>
      </w:tr>
      <w:tr w:rsidR="00C0234D" w:rsidRPr="00D47934" w:rsidTr="00AB4C40">
        <w:trPr>
          <w:gridAfter w:val="1"/>
          <w:wAfter w:w="13" w:type="dxa"/>
          <w:jc w:val="center"/>
        </w:trPr>
        <w:tc>
          <w:tcPr>
            <w:tcW w:w="274" w:type="dxa"/>
          </w:tcPr>
          <w:p w:rsidR="00C0234D" w:rsidRPr="00D47934" w:rsidRDefault="00C0234D" w:rsidP="00AB4C40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34D" w:rsidRPr="00D47934" w:rsidRDefault="00C0234D" w:rsidP="00AB4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8629F0" w:rsidRDefault="00E04620" w:rsidP="00AB4C40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2020</w:t>
            </w:r>
            <w:r w:rsidR="00383841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8629F0">
              <w:rPr>
                <w:rFonts w:ascii="Times New Roman" w:hAnsi="Times New Roman"/>
                <w:szCs w:val="28"/>
              </w:rPr>
              <w:t>й</w:t>
            </w:r>
            <w:proofErr w:type="spellEnd"/>
            <w:r w:rsidR="004B4CE0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jc w:val="right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E04620" w:rsidP="00AB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0234D" w:rsidRPr="00D47934">
              <w:rPr>
                <w:sz w:val="28"/>
                <w:szCs w:val="28"/>
              </w:rPr>
              <w:t xml:space="preserve"> г.</w:t>
            </w:r>
          </w:p>
        </w:tc>
      </w:tr>
    </w:tbl>
    <w:p w:rsidR="00304FFC" w:rsidRPr="009F2D1E" w:rsidRDefault="00304FFC" w:rsidP="00F4216B">
      <w:pPr>
        <w:pStyle w:val="a3"/>
        <w:ind w:right="-1"/>
        <w:rPr>
          <w:b/>
          <w:szCs w:val="28"/>
        </w:rPr>
      </w:pPr>
    </w:p>
    <w:p w:rsidR="00080E7E" w:rsidRPr="002F2FF2" w:rsidRDefault="00080E7E" w:rsidP="008D7946">
      <w:pPr>
        <w:ind w:firstLine="540"/>
        <w:jc w:val="center"/>
        <w:outlineLvl w:val="0"/>
        <w:rPr>
          <w:b/>
          <w:sz w:val="28"/>
          <w:szCs w:val="28"/>
        </w:rPr>
      </w:pPr>
      <w:r w:rsidRPr="00F823BA">
        <w:rPr>
          <w:b/>
          <w:sz w:val="26"/>
          <w:szCs w:val="26"/>
        </w:rPr>
        <w:t xml:space="preserve"> </w:t>
      </w:r>
    </w:p>
    <w:p w:rsidR="008D7946" w:rsidRPr="009E14B6" w:rsidRDefault="008D7946" w:rsidP="008D7946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9E14B6">
        <w:rPr>
          <w:b/>
          <w:color w:val="3C3C3C"/>
          <w:spacing w:val="2"/>
          <w:sz w:val="28"/>
          <w:szCs w:val="28"/>
        </w:rPr>
        <w:t xml:space="preserve">Об утверждении Порядка включения сведений о месте (площадке) накопления твердых коммунальных отходов в Реестр мест (площадок) накопления твердых коммунальных отходов на территории сельского поселения </w:t>
      </w:r>
      <w:proofErr w:type="spellStart"/>
      <w:r w:rsidR="00FC170F">
        <w:rPr>
          <w:b/>
          <w:color w:val="3C3C3C"/>
          <w:spacing w:val="2"/>
          <w:sz w:val="28"/>
          <w:szCs w:val="28"/>
        </w:rPr>
        <w:t>Аккузевский</w:t>
      </w:r>
      <w:proofErr w:type="spellEnd"/>
      <w:r w:rsidRPr="009E14B6">
        <w:rPr>
          <w:b/>
          <w:color w:val="3C3C3C"/>
          <w:spacing w:val="2"/>
          <w:sz w:val="28"/>
          <w:szCs w:val="28"/>
        </w:rPr>
        <w:t xml:space="preserve"> сельсовет"</w:t>
      </w:r>
    </w:p>
    <w:p w:rsidR="00062567" w:rsidRDefault="008D7946" w:rsidP="00062567">
      <w:pPr>
        <w:pStyle w:val="formattext"/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E14B6">
        <w:rPr>
          <w:rFonts w:ascii="Arial" w:hAnsi="Arial" w:cs="Arial"/>
          <w:b/>
          <w:color w:val="2D2D2D"/>
          <w:spacing w:val="2"/>
          <w:sz w:val="21"/>
          <w:szCs w:val="21"/>
        </w:rPr>
        <w:br/>
      </w:r>
    </w:p>
    <w:p w:rsidR="00062567" w:rsidRPr="009E14B6" w:rsidRDefault="00062567" w:rsidP="00D23A90">
      <w:pPr>
        <w:pStyle w:val="formattext"/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E14B6">
        <w:rPr>
          <w:color w:val="2D2D2D"/>
          <w:spacing w:val="2"/>
          <w:sz w:val="28"/>
          <w:szCs w:val="28"/>
        </w:rPr>
        <w:t xml:space="preserve">_ </w:t>
      </w:r>
      <w:r w:rsidR="00B37F42" w:rsidRPr="009E14B6">
        <w:rPr>
          <w:color w:val="2D2D2D"/>
          <w:spacing w:val="2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в целях </w:t>
      </w:r>
      <w:r w:rsidR="00D23A90" w:rsidRPr="009E14B6">
        <w:rPr>
          <w:color w:val="2D2D2D"/>
          <w:spacing w:val="2"/>
          <w:sz w:val="28"/>
          <w:szCs w:val="28"/>
        </w:rPr>
        <w:t>упорядочения обустройства мест (площадок)</w:t>
      </w:r>
      <w:r w:rsidR="00B37F42" w:rsidRPr="009E14B6">
        <w:rPr>
          <w:color w:val="2D2D2D"/>
          <w:spacing w:val="2"/>
          <w:sz w:val="28"/>
          <w:szCs w:val="28"/>
        </w:rPr>
        <w:t xml:space="preserve"> </w:t>
      </w:r>
      <w:r w:rsidR="00D23A90" w:rsidRPr="009E14B6">
        <w:rPr>
          <w:color w:val="2D2D2D"/>
          <w:spacing w:val="2"/>
          <w:sz w:val="28"/>
          <w:szCs w:val="28"/>
        </w:rPr>
        <w:t xml:space="preserve">накопления твердых коммунальных отходов и ведения  их реестра на территории сельского поселения </w:t>
      </w:r>
      <w:proofErr w:type="spellStart"/>
      <w:r w:rsidR="00FC170F">
        <w:rPr>
          <w:color w:val="2D2D2D"/>
          <w:spacing w:val="2"/>
          <w:sz w:val="28"/>
          <w:szCs w:val="28"/>
        </w:rPr>
        <w:t>Аккузевский</w:t>
      </w:r>
      <w:proofErr w:type="spellEnd"/>
      <w:r w:rsidR="00D23A90" w:rsidRPr="009E14B6">
        <w:rPr>
          <w:color w:val="2D2D2D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 w:rsidR="00D23A90" w:rsidRPr="009E14B6">
        <w:rPr>
          <w:color w:val="2D2D2D"/>
          <w:spacing w:val="2"/>
          <w:sz w:val="28"/>
          <w:szCs w:val="28"/>
        </w:rPr>
        <w:t>Илишевский</w:t>
      </w:r>
      <w:proofErr w:type="spellEnd"/>
      <w:r w:rsidR="00D23A90" w:rsidRPr="009E14B6">
        <w:rPr>
          <w:color w:val="2D2D2D"/>
          <w:spacing w:val="2"/>
          <w:sz w:val="28"/>
          <w:szCs w:val="28"/>
        </w:rPr>
        <w:t xml:space="preserve"> район Республики Башкортостан,</w:t>
      </w:r>
      <w:r w:rsidR="00B37F42" w:rsidRPr="009E14B6">
        <w:rPr>
          <w:color w:val="2D2D2D"/>
          <w:spacing w:val="2"/>
          <w:sz w:val="28"/>
          <w:szCs w:val="28"/>
        </w:rPr>
        <w:t xml:space="preserve"> </w:t>
      </w:r>
      <w:r w:rsidRPr="009E14B6">
        <w:rPr>
          <w:color w:val="2D2D2D"/>
          <w:spacing w:val="2"/>
          <w:sz w:val="28"/>
          <w:szCs w:val="28"/>
        </w:rPr>
        <w:t>руководствуясь  Ус</w:t>
      </w:r>
      <w:r w:rsidR="002239F1" w:rsidRPr="009E14B6">
        <w:rPr>
          <w:color w:val="2D2D2D"/>
          <w:spacing w:val="2"/>
          <w:sz w:val="28"/>
          <w:szCs w:val="28"/>
        </w:rPr>
        <w:t xml:space="preserve">тавом  Сельского поселения </w:t>
      </w:r>
    </w:p>
    <w:p w:rsidR="00062567" w:rsidRPr="009E14B6" w:rsidRDefault="002239F1" w:rsidP="00062567">
      <w:pPr>
        <w:jc w:val="center"/>
        <w:rPr>
          <w:b/>
          <w:sz w:val="28"/>
          <w:szCs w:val="28"/>
        </w:rPr>
      </w:pPr>
      <w:r w:rsidRPr="009E14B6">
        <w:rPr>
          <w:b/>
          <w:sz w:val="28"/>
          <w:szCs w:val="28"/>
        </w:rPr>
        <w:t>постановляет</w:t>
      </w:r>
      <w:r w:rsidR="00062567" w:rsidRPr="009E14B6">
        <w:rPr>
          <w:b/>
          <w:sz w:val="28"/>
          <w:szCs w:val="28"/>
        </w:rPr>
        <w:t>:</w:t>
      </w:r>
    </w:p>
    <w:p w:rsidR="00062567" w:rsidRPr="009E14B6" w:rsidRDefault="00062567" w:rsidP="00062567">
      <w:pPr>
        <w:pStyle w:val="aa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62567" w:rsidRPr="009E14B6" w:rsidRDefault="00062567" w:rsidP="00062567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E14B6">
        <w:rPr>
          <w:color w:val="000000" w:themeColor="text1"/>
          <w:sz w:val="28"/>
          <w:szCs w:val="28"/>
        </w:rPr>
        <w:t>Утвердить прилагаемый Порядок включения сведений о месте (площадке)</w:t>
      </w:r>
      <w:r w:rsidRPr="009E14B6">
        <w:rPr>
          <w:color w:val="2D2D2D"/>
          <w:spacing w:val="2"/>
          <w:sz w:val="28"/>
          <w:szCs w:val="28"/>
        </w:rPr>
        <w:t xml:space="preserve"> накопления твердых коммунальных отходов в Реестр мест (площадок) накопления твердых коммунальных отходов на территории  сельского поселения </w:t>
      </w:r>
      <w:proofErr w:type="spellStart"/>
      <w:r w:rsidR="00FC170F">
        <w:rPr>
          <w:color w:val="2D2D2D"/>
          <w:spacing w:val="2"/>
          <w:sz w:val="28"/>
          <w:szCs w:val="28"/>
        </w:rPr>
        <w:t>Аккузевский</w:t>
      </w:r>
      <w:proofErr w:type="spellEnd"/>
      <w:r w:rsidRPr="009E14B6">
        <w:rPr>
          <w:color w:val="2D2D2D"/>
          <w:spacing w:val="2"/>
          <w:sz w:val="28"/>
          <w:szCs w:val="28"/>
        </w:rPr>
        <w:t xml:space="preserve"> сельсовет".</w:t>
      </w:r>
    </w:p>
    <w:p w:rsidR="00062567" w:rsidRPr="009E14B6" w:rsidRDefault="00062567" w:rsidP="00062567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9E14B6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опубликования(обнародования).</w:t>
      </w:r>
    </w:p>
    <w:p w:rsidR="00062567" w:rsidRPr="009E14B6" w:rsidRDefault="00062567" w:rsidP="00062567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9E14B6">
        <w:rPr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:rsidR="00062567" w:rsidRPr="009E14B6" w:rsidRDefault="00062567" w:rsidP="0006256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62567" w:rsidRPr="009E14B6" w:rsidRDefault="00062567" w:rsidP="0006256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062567" w:rsidRPr="009E14B6" w:rsidRDefault="001949A6" w:rsidP="001949A6">
      <w:pPr>
        <w:pStyle w:val="formattext"/>
        <w:shd w:val="clear" w:color="auto" w:fill="FFFFFF"/>
        <w:tabs>
          <w:tab w:val="left" w:pos="870"/>
        </w:tabs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9E14B6">
        <w:rPr>
          <w:rFonts w:ascii="Arial" w:hAnsi="Arial" w:cs="Arial"/>
          <w:color w:val="2D2D2D"/>
          <w:spacing w:val="2"/>
          <w:sz w:val="28"/>
          <w:szCs w:val="28"/>
        </w:rPr>
        <w:tab/>
      </w:r>
    </w:p>
    <w:p w:rsidR="001949A6" w:rsidRPr="009E14B6" w:rsidRDefault="001949A6" w:rsidP="001949A6">
      <w:pPr>
        <w:jc w:val="both"/>
        <w:rPr>
          <w:sz w:val="28"/>
          <w:szCs w:val="28"/>
        </w:rPr>
      </w:pPr>
      <w:r w:rsidRPr="009E14B6">
        <w:rPr>
          <w:sz w:val="28"/>
          <w:szCs w:val="28"/>
        </w:rPr>
        <w:t xml:space="preserve">         Глава Сельского поселения                                                   </w:t>
      </w:r>
      <w:proofErr w:type="spellStart"/>
      <w:r w:rsidR="00FC170F">
        <w:rPr>
          <w:sz w:val="28"/>
          <w:szCs w:val="28"/>
        </w:rPr>
        <w:t>В.Р.Ахметьянов</w:t>
      </w:r>
      <w:proofErr w:type="spellEnd"/>
    </w:p>
    <w:p w:rsidR="00062567" w:rsidRDefault="00062567" w:rsidP="0006256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62567" w:rsidRDefault="00062567" w:rsidP="0006256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C6BA3" w:rsidRDefault="005C6BA3" w:rsidP="005C6BA3">
      <w:pPr>
        <w:ind w:left="4320"/>
        <w:jc w:val="right"/>
        <w:rPr>
          <w:rFonts w:eastAsia="Arial Unicode MS"/>
          <w:color w:val="000000"/>
        </w:rPr>
      </w:pPr>
    </w:p>
    <w:p w:rsidR="005C6BA3" w:rsidRDefault="005C6BA3" w:rsidP="005C6BA3">
      <w:pPr>
        <w:ind w:left="4320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Приложение № 1  </w:t>
      </w:r>
    </w:p>
    <w:p w:rsidR="005C6BA3" w:rsidRDefault="005C6BA3" w:rsidP="005C6BA3">
      <w:pPr>
        <w:ind w:left="4320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к постановлению главы администрации</w:t>
      </w:r>
    </w:p>
    <w:p w:rsidR="005C6BA3" w:rsidRDefault="005C6BA3" w:rsidP="005C6BA3">
      <w:pPr>
        <w:ind w:left="4320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сельского поселения </w:t>
      </w:r>
      <w:proofErr w:type="spellStart"/>
      <w:r w:rsidR="00FC170F">
        <w:rPr>
          <w:rFonts w:eastAsia="Arial Unicode MS"/>
          <w:color w:val="000000"/>
        </w:rPr>
        <w:t>Аккузевский</w:t>
      </w:r>
      <w:proofErr w:type="spellEnd"/>
      <w:r>
        <w:rPr>
          <w:rFonts w:eastAsia="Arial Unicode MS"/>
          <w:color w:val="000000"/>
        </w:rPr>
        <w:t xml:space="preserve"> сельсовет </w:t>
      </w:r>
    </w:p>
    <w:p w:rsidR="005C6BA3" w:rsidRDefault="005C6BA3" w:rsidP="005C6BA3">
      <w:pPr>
        <w:ind w:left="4320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муниципального района </w:t>
      </w:r>
      <w:proofErr w:type="spellStart"/>
      <w:r>
        <w:rPr>
          <w:rFonts w:eastAsia="Arial Unicode MS"/>
          <w:color w:val="000000"/>
        </w:rPr>
        <w:t>Илишевский</w:t>
      </w:r>
      <w:proofErr w:type="spellEnd"/>
      <w:r>
        <w:rPr>
          <w:rFonts w:eastAsia="Arial Unicode MS"/>
          <w:color w:val="000000"/>
        </w:rPr>
        <w:t xml:space="preserve"> район Республики Башкортостан</w:t>
      </w:r>
    </w:p>
    <w:p w:rsidR="005C6BA3" w:rsidRDefault="00691535" w:rsidP="005C6BA3">
      <w:pPr>
        <w:ind w:left="4320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от «</w:t>
      </w:r>
      <w:r w:rsidR="00FC170F">
        <w:rPr>
          <w:rFonts w:eastAsia="Arial Unicode MS"/>
          <w:color w:val="000000"/>
        </w:rPr>
        <w:t>__</w:t>
      </w:r>
      <w:r>
        <w:rPr>
          <w:rFonts w:eastAsia="Arial Unicode MS"/>
          <w:color w:val="000000"/>
        </w:rPr>
        <w:t xml:space="preserve">» </w:t>
      </w:r>
      <w:r w:rsidR="00FC170F">
        <w:rPr>
          <w:rFonts w:eastAsia="Arial Unicode MS"/>
          <w:color w:val="000000"/>
        </w:rPr>
        <w:t>____</w:t>
      </w:r>
      <w:r w:rsidR="005C6BA3">
        <w:rPr>
          <w:rFonts w:eastAsia="Arial Unicode MS"/>
          <w:color w:val="000000"/>
        </w:rPr>
        <w:t xml:space="preserve">  2020 года №</w:t>
      </w:r>
      <w:r w:rsidR="00FC170F">
        <w:rPr>
          <w:rFonts w:eastAsia="Arial Unicode MS"/>
          <w:color w:val="000000"/>
        </w:rPr>
        <w:t>__</w:t>
      </w:r>
      <w:r w:rsidR="005C6BA3">
        <w:rPr>
          <w:rFonts w:eastAsia="Arial Unicode MS"/>
          <w:color w:val="000000"/>
        </w:rPr>
        <w:t xml:space="preserve"> </w:t>
      </w:r>
    </w:p>
    <w:p w:rsidR="005C6BA3" w:rsidRDefault="005C6BA3" w:rsidP="005C6BA3">
      <w:pPr>
        <w:ind w:firstLine="284"/>
        <w:jc w:val="both"/>
        <w:rPr>
          <w:rFonts w:eastAsia="Arial Unicode MS"/>
          <w:color w:val="000000"/>
        </w:rPr>
      </w:pPr>
    </w:p>
    <w:p w:rsidR="005C6BA3" w:rsidRDefault="005C6BA3" w:rsidP="005C6BA3">
      <w:pPr>
        <w:ind w:firstLine="284"/>
        <w:jc w:val="both"/>
        <w:rPr>
          <w:rFonts w:eastAsia="Arial Unicode MS"/>
          <w:color w:val="000000"/>
        </w:rPr>
      </w:pPr>
    </w:p>
    <w:p w:rsidR="005C6BA3" w:rsidRDefault="005C6BA3" w:rsidP="005C6BA3">
      <w:pPr>
        <w:ind w:firstLine="284"/>
        <w:jc w:val="center"/>
        <w:rPr>
          <w:rFonts w:eastAsia="Arial Unicode MS"/>
          <w:b/>
          <w:color w:val="000000"/>
          <w:sz w:val="26"/>
          <w:szCs w:val="26"/>
        </w:rPr>
      </w:pPr>
    </w:p>
    <w:p w:rsidR="005C6BA3" w:rsidRDefault="005C6BA3" w:rsidP="005C6BA3">
      <w:pPr>
        <w:ind w:firstLine="284"/>
        <w:jc w:val="center"/>
        <w:rPr>
          <w:rFonts w:eastAsia="Arial Unicode MS"/>
          <w:b/>
          <w:color w:val="000000"/>
          <w:sz w:val="26"/>
          <w:szCs w:val="26"/>
        </w:rPr>
      </w:pPr>
    </w:p>
    <w:p w:rsidR="005C6BA3" w:rsidRDefault="005C6BA3" w:rsidP="005C6BA3">
      <w:pPr>
        <w:ind w:firstLine="284"/>
        <w:jc w:val="center"/>
        <w:rPr>
          <w:rFonts w:eastAsia="Arial Unicode MS"/>
          <w:b/>
          <w:color w:val="000000"/>
          <w:sz w:val="26"/>
          <w:szCs w:val="26"/>
        </w:rPr>
      </w:pPr>
    </w:p>
    <w:p w:rsidR="005C6BA3" w:rsidRDefault="005C6BA3" w:rsidP="005C6BA3">
      <w:pPr>
        <w:ind w:firstLine="284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Порядок включения сведений о месте  (площадке)  накопления твердых коммунальных отходов в Реестр мест (площадок) накопления твердых коммунальных отходов   на территории сельского  поселения  </w:t>
      </w:r>
      <w:proofErr w:type="spellStart"/>
      <w:r w:rsidR="00FC170F">
        <w:rPr>
          <w:rFonts w:eastAsia="Arial Unicode MS"/>
          <w:b/>
          <w:color w:val="000000"/>
          <w:sz w:val="28"/>
          <w:szCs w:val="28"/>
        </w:rPr>
        <w:t>Аккузевский</w:t>
      </w:r>
      <w:proofErr w:type="spellEnd"/>
      <w:r>
        <w:rPr>
          <w:rFonts w:eastAsia="Arial Unicode MS"/>
          <w:b/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eastAsia="Arial Unicode MS"/>
          <w:b/>
          <w:color w:val="000000"/>
          <w:sz w:val="28"/>
          <w:szCs w:val="28"/>
        </w:rPr>
        <w:t>Илишевский</w:t>
      </w:r>
      <w:proofErr w:type="spellEnd"/>
      <w:r>
        <w:rPr>
          <w:rFonts w:eastAsia="Arial Unicode MS"/>
          <w:b/>
          <w:color w:val="000000"/>
          <w:sz w:val="28"/>
          <w:szCs w:val="28"/>
        </w:rPr>
        <w:t xml:space="preserve">  район Республики Башкортостан</w:t>
      </w:r>
    </w:p>
    <w:p w:rsidR="005C6BA3" w:rsidRDefault="005C6BA3" w:rsidP="005C6BA3">
      <w:pPr>
        <w:shd w:val="clear" w:color="auto" w:fill="FFFFFF"/>
        <w:spacing w:line="315" w:lineRule="atLeast"/>
        <w:jc w:val="center"/>
        <w:textAlignment w:val="baseline"/>
        <w:rPr>
          <w:b/>
          <w:color w:val="4C4C4C"/>
          <w:spacing w:val="2"/>
          <w:sz w:val="28"/>
          <w:szCs w:val="28"/>
        </w:rPr>
      </w:pPr>
    </w:p>
    <w:p w:rsidR="005C6BA3" w:rsidRDefault="005C6BA3" w:rsidP="005C6BA3">
      <w:pPr>
        <w:pStyle w:val="formattext"/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1. Порядок включения сведений о месте (площадки)накопления твердых коммунальных отходов в реестр мест (площадок) накопления твердых коммунальных отходов сельского поселения </w:t>
      </w:r>
      <w:proofErr w:type="spellStart"/>
      <w:r w:rsidR="00FC170F">
        <w:rPr>
          <w:color w:val="2D2D2D"/>
          <w:spacing w:val="2"/>
          <w:sz w:val="28"/>
          <w:szCs w:val="28"/>
        </w:rPr>
        <w:t>Аккузевский</w:t>
      </w:r>
      <w:proofErr w:type="spellEnd"/>
      <w:r>
        <w:rPr>
          <w:color w:val="2D2D2D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2D2D2D"/>
          <w:spacing w:val="2"/>
          <w:sz w:val="28"/>
          <w:szCs w:val="28"/>
        </w:rPr>
        <w:t>Илишевский</w:t>
      </w:r>
      <w:proofErr w:type="spellEnd"/>
      <w:r>
        <w:rPr>
          <w:color w:val="2D2D2D"/>
          <w:spacing w:val="2"/>
          <w:sz w:val="28"/>
          <w:szCs w:val="28"/>
        </w:rPr>
        <w:t xml:space="preserve"> район Республики Башкортостан (далее Порядок) устанавливает процедуру внесения сведений о месте (площадки) накопления твердых коммунальных отходов, в том числе крупногабаритных отходов (далее – ТКО) в реестр мест (площадок) накопления твердых коммунальных отходов сельского поселения </w:t>
      </w:r>
      <w:proofErr w:type="spellStart"/>
      <w:r w:rsidR="00FC170F">
        <w:rPr>
          <w:color w:val="2D2D2D"/>
          <w:spacing w:val="2"/>
          <w:sz w:val="28"/>
          <w:szCs w:val="28"/>
        </w:rPr>
        <w:t>Аккузевский</w:t>
      </w:r>
      <w:proofErr w:type="spellEnd"/>
      <w:r>
        <w:rPr>
          <w:color w:val="2D2D2D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2D2D2D"/>
          <w:spacing w:val="2"/>
          <w:sz w:val="28"/>
          <w:szCs w:val="28"/>
        </w:rPr>
        <w:t>Илишевский</w:t>
      </w:r>
      <w:proofErr w:type="spellEnd"/>
      <w:r>
        <w:rPr>
          <w:color w:val="2D2D2D"/>
          <w:spacing w:val="2"/>
          <w:sz w:val="28"/>
          <w:szCs w:val="28"/>
        </w:rPr>
        <w:t xml:space="preserve"> район Республики Башкортостан (далее – реестр).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2. Реестр представляет собой базу данных о местах (площадках)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накопления ТКО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 В случае если место (площадка) накопления ТКО создано администрацией сельского поселения </w:t>
      </w:r>
      <w:proofErr w:type="spellStart"/>
      <w:r w:rsidR="00FC170F">
        <w:rPr>
          <w:color w:val="2D2D2D"/>
          <w:spacing w:val="2"/>
          <w:sz w:val="28"/>
          <w:szCs w:val="28"/>
        </w:rPr>
        <w:t>Аккузевский</w:t>
      </w:r>
      <w:proofErr w:type="spellEnd"/>
      <w:r>
        <w:rPr>
          <w:color w:val="2D2D2D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2D2D2D"/>
          <w:spacing w:val="2"/>
          <w:sz w:val="28"/>
          <w:szCs w:val="28"/>
        </w:rPr>
        <w:t>Илишевский</w:t>
      </w:r>
      <w:proofErr w:type="spellEnd"/>
      <w:r>
        <w:rPr>
          <w:color w:val="2D2D2D"/>
          <w:spacing w:val="2"/>
          <w:sz w:val="28"/>
          <w:szCs w:val="28"/>
        </w:rPr>
        <w:t xml:space="preserve"> район Республики Башкортостан (далее – Администрация), сведения о таком месте (площадке) накопления ТКО подлежат включению Администрацией в реестр в срок не позднее 3 рабочих дней со дня принятия решения о его создании.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 В случае если место (площадка) накопления ТКО создано физическим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лицом, юридическим лицом, индивидуальным предпринимателем, он обязан обратиться в Администрацию с заявкой о включении сведений о месте (площадке) накопления ТКО в реестр (далее – заявка) не позднее 3 рабочих дней со дня начала его использования.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 Для включения места (площадки) накопления ТКО в реестр физическое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лицо, юридическое лицо, индивидуальный предприниматель (далее – Заявитель) подает письменную заявку (Приложение №1 к данному Порядку) в администрацию сельского поселения </w:t>
      </w:r>
      <w:proofErr w:type="spellStart"/>
      <w:r w:rsidR="00FC170F">
        <w:rPr>
          <w:color w:val="2D2D2D"/>
          <w:spacing w:val="2"/>
          <w:sz w:val="28"/>
          <w:szCs w:val="28"/>
        </w:rPr>
        <w:t>Аккузевский</w:t>
      </w:r>
      <w:proofErr w:type="spellEnd"/>
      <w:r>
        <w:rPr>
          <w:color w:val="2D2D2D"/>
          <w:spacing w:val="2"/>
          <w:sz w:val="28"/>
          <w:szCs w:val="28"/>
        </w:rPr>
        <w:t xml:space="preserve"> сельсовет муниципального района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proofErr w:type="spellStart"/>
      <w:r>
        <w:rPr>
          <w:color w:val="2D2D2D"/>
          <w:spacing w:val="2"/>
          <w:sz w:val="28"/>
          <w:szCs w:val="28"/>
        </w:rPr>
        <w:t>Илишевский</w:t>
      </w:r>
      <w:proofErr w:type="spellEnd"/>
      <w:r>
        <w:rPr>
          <w:color w:val="2D2D2D"/>
          <w:spacing w:val="2"/>
          <w:sz w:val="28"/>
          <w:szCs w:val="28"/>
        </w:rPr>
        <w:t xml:space="preserve"> район Республики Башкортостан. В заявке должны быть указаны следующие данные: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для граждан – фамилия, имя, отчество (последнее - при наличии) и данные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основного документа, удостоверяющего личность заявителя;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для юридических лиц – наименование юридического лица (заявление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оформляется на бланке организации);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почтовый и/или электронный адрес заявителя;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контактный телефон (при наличии);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личная подпись заявителя/представителя заявителя;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реквизиты документа, удостоверяющего полномочия представителя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заявителя (при необходимости);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дата обращения;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данные о нахождении мест (площадок) накопления ТКО (адрес,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географических координатах мест (площадок) накопления твердых коммунальных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отходов);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данные о технических характеристиках мест (площадок) накопления ТКО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(сведения об используемом покрытии, площади, количестве размещенных и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планируемых к размещению контейнеров и бункеров с указанием их объема;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данные об источниках образования твердых коммунальных отходов,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которые складируются в местах (на площадках) накопления ТКО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данные о собственниках места (площадки) накопления твердых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коммунальных отходов, содержащий сведения: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для юридических лиц, в том числе органов государственной власти и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местного самоуправления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для индивидуальных предпринимателей - фамилия, имя, отчество, основной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для физических лиц - фамилия, имя, отчество, серия, номер и дата выдачи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паспорта или иного документа, удостоверяющего личность в соответствии с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законодательством Российской Федерации, адрес регистрации по месту жительства, контактные данные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6. К заявке должны быть приложены: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копия документа, подтверждающая личность заявителя;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копия документа, подтверждающий полномочия представителя юридического или физического лица в соответствии с законодательством Российской Федерации;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схема размещения мест (накопления) ТКО, отражающего данные о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нахождении мест (площадок) накопления ТКО на карте сельского  поселения  муниципального района </w:t>
      </w:r>
      <w:proofErr w:type="spellStart"/>
      <w:r>
        <w:rPr>
          <w:color w:val="2D2D2D"/>
          <w:spacing w:val="2"/>
          <w:sz w:val="28"/>
          <w:szCs w:val="28"/>
        </w:rPr>
        <w:t>Илишевский</w:t>
      </w:r>
      <w:proofErr w:type="spellEnd"/>
      <w:r>
        <w:rPr>
          <w:color w:val="2D2D2D"/>
          <w:spacing w:val="2"/>
          <w:sz w:val="28"/>
          <w:szCs w:val="28"/>
        </w:rPr>
        <w:t xml:space="preserve">  район Республики Башкортостан масштаба 1:2000, с указанием кадастрового номера земельного участка;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утвержденный акт о согласовании создания места (площадки) накопления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ТКО.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7. Прием заявок осуществляется по адресу: Республика Башкортостан,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proofErr w:type="spellStart"/>
      <w:r>
        <w:rPr>
          <w:color w:val="2D2D2D"/>
          <w:spacing w:val="2"/>
          <w:sz w:val="28"/>
          <w:szCs w:val="28"/>
        </w:rPr>
        <w:t>Илишевский</w:t>
      </w:r>
      <w:proofErr w:type="spellEnd"/>
      <w:r>
        <w:rPr>
          <w:color w:val="2D2D2D"/>
          <w:spacing w:val="2"/>
          <w:sz w:val="28"/>
          <w:szCs w:val="28"/>
        </w:rPr>
        <w:t xml:space="preserve">  район, с. </w:t>
      </w:r>
      <w:proofErr w:type="spellStart"/>
      <w:r w:rsidR="00FC170F">
        <w:rPr>
          <w:color w:val="2D2D2D"/>
          <w:spacing w:val="2"/>
          <w:sz w:val="28"/>
          <w:szCs w:val="28"/>
        </w:rPr>
        <w:t>Аккузево</w:t>
      </w:r>
      <w:proofErr w:type="spellEnd"/>
      <w:r>
        <w:rPr>
          <w:color w:val="2D2D2D"/>
          <w:spacing w:val="2"/>
          <w:sz w:val="28"/>
          <w:szCs w:val="28"/>
        </w:rPr>
        <w:t xml:space="preserve">, ул. </w:t>
      </w:r>
      <w:r w:rsidR="00FC170F">
        <w:rPr>
          <w:color w:val="2D2D2D"/>
          <w:spacing w:val="2"/>
          <w:sz w:val="28"/>
          <w:szCs w:val="28"/>
        </w:rPr>
        <w:t>Садовая 7</w:t>
      </w:r>
      <w:r>
        <w:rPr>
          <w:color w:val="2D2D2D"/>
          <w:spacing w:val="2"/>
          <w:sz w:val="28"/>
          <w:szCs w:val="28"/>
        </w:rPr>
        <w:t xml:space="preserve">, либо на электронный адрес:  </w:t>
      </w:r>
      <w:proofErr w:type="spellStart"/>
      <w:r>
        <w:rPr>
          <w:color w:val="2D2D2D"/>
          <w:spacing w:val="2"/>
          <w:sz w:val="28"/>
          <w:szCs w:val="28"/>
          <w:lang w:val="en-US"/>
        </w:rPr>
        <w:t>sp</w:t>
      </w:r>
      <w:r w:rsidR="00FC170F">
        <w:rPr>
          <w:color w:val="2D2D2D"/>
          <w:spacing w:val="2"/>
          <w:sz w:val="28"/>
          <w:szCs w:val="28"/>
          <w:lang w:val="en-US"/>
        </w:rPr>
        <w:t>akkyz</w:t>
      </w:r>
      <w:proofErr w:type="spellEnd"/>
      <w:r w:rsidR="00FC170F" w:rsidRPr="00FC170F">
        <w:rPr>
          <w:color w:val="2D2D2D"/>
          <w:spacing w:val="2"/>
          <w:sz w:val="28"/>
          <w:szCs w:val="28"/>
        </w:rPr>
        <w:t>.</w:t>
      </w:r>
      <w:r w:rsidR="00FC170F">
        <w:rPr>
          <w:color w:val="2D2D2D"/>
          <w:spacing w:val="2"/>
          <w:sz w:val="28"/>
          <w:szCs w:val="28"/>
          <w:lang w:val="en-US"/>
        </w:rPr>
        <w:t>2012</w:t>
      </w:r>
      <w:r>
        <w:rPr>
          <w:color w:val="2D2D2D"/>
          <w:spacing w:val="2"/>
          <w:sz w:val="28"/>
          <w:szCs w:val="28"/>
        </w:rPr>
        <w:t>@</w:t>
      </w:r>
      <w:proofErr w:type="spellStart"/>
      <w:r>
        <w:rPr>
          <w:color w:val="2D2D2D"/>
          <w:spacing w:val="2"/>
          <w:sz w:val="28"/>
          <w:szCs w:val="28"/>
          <w:lang w:val="en-US"/>
        </w:rPr>
        <w:t>yandex</w:t>
      </w:r>
      <w:proofErr w:type="spellEnd"/>
      <w:r>
        <w:rPr>
          <w:color w:val="2D2D2D"/>
          <w:spacing w:val="2"/>
          <w:sz w:val="28"/>
          <w:szCs w:val="28"/>
        </w:rPr>
        <w:t>.</w:t>
      </w:r>
      <w:proofErr w:type="spellStart"/>
      <w:r>
        <w:rPr>
          <w:color w:val="2D2D2D"/>
          <w:spacing w:val="2"/>
          <w:sz w:val="28"/>
          <w:szCs w:val="28"/>
        </w:rPr>
        <w:t>ru</w:t>
      </w:r>
      <w:proofErr w:type="spellEnd"/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8. Рассмотрение заявки в реестр осуществляется Администрацией в течение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10 рабочих дней со дня ее поступления.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9. По результатам рассмотрения заявки в реестр Администрация принимает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решение о включении сведений о месте (площадке) накопления ТКО в реестр или об отказе во включении таких сведений в реестр.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10. Решение об отказе во включении сведений о месте (площадке) накопления ТКО в реестр принимается в следующих случаях: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а) несоответствие заявки установленной форме;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б) наличие в заявке недостоверной информации;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в) отсутствие акта о согласовании создания места (площадки) накопления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ТКО на территории сельского поселения </w:t>
      </w:r>
      <w:proofErr w:type="spellStart"/>
      <w:r w:rsidR="00FC170F">
        <w:rPr>
          <w:color w:val="2D2D2D"/>
          <w:spacing w:val="2"/>
          <w:sz w:val="28"/>
          <w:szCs w:val="28"/>
        </w:rPr>
        <w:t>Аккузевский</w:t>
      </w:r>
      <w:proofErr w:type="spellEnd"/>
      <w:r>
        <w:rPr>
          <w:color w:val="2D2D2D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2D2D2D"/>
          <w:spacing w:val="2"/>
          <w:sz w:val="28"/>
          <w:szCs w:val="28"/>
        </w:rPr>
        <w:t>Илишевский</w:t>
      </w:r>
      <w:proofErr w:type="spellEnd"/>
      <w:r>
        <w:rPr>
          <w:color w:val="2D2D2D"/>
          <w:spacing w:val="2"/>
          <w:sz w:val="28"/>
          <w:szCs w:val="28"/>
        </w:rPr>
        <w:t xml:space="preserve">  район Республики Башкортостан.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11. В решении об отказе во включении сведений о месте (площадке)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накопления ТКО в реестр в обязательном порядке указывается основание такого отказа.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12. Администрация уведомляет заявителя о принятом решении в течение 3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рабочих дней со дня его принятия.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13. После устранения основания отказа, но не позднее 30 дней со дня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получения решения об отказе во включении сведений о месте (площадке) накопления ТКО в реестр заявитель вправе повторно обратиться в Администрацию с заявкой о включении сведений о месте (площадке) накопления ТКО в реестр. Заявка, поступившая повторно, рассматривается в порядке и сроки, которые установлены в п.8 настоящего Порядка.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14. Заявитель обязан сообщать в Администрацию о любых изменениях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сведений, содержащихся в реестре, в срок не позднее 5 рабочих дней со дня</w:t>
      </w:r>
    </w:p>
    <w:p w:rsidR="005C6BA3" w:rsidRDefault="005C6BA3" w:rsidP="005C6BA3">
      <w:pPr>
        <w:pStyle w:val="formattext"/>
        <w:shd w:val="clear" w:color="auto" w:fill="FFFFFF"/>
        <w:spacing w:before="0" w:beforeAutospacing="0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наступления таких изменений путем направления соответствующего извещения на бумажном носителе.</w:t>
      </w:r>
      <w:r>
        <w:rPr>
          <w:color w:val="2D2D2D"/>
          <w:spacing w:val="2"/>
          <w:sz w:val="28"/>
          <w:szCs w:val="28"/>
        </w:rPr>
        <w:br/>
      </w:r>
    </w:p>
    <w:p w:rsidR="005C6BA3" w:rsidRDefault="005C6BA3" w:rsidP="005C6BA3">
      <w:pPr>
        <w:shd w:val="clear" w:color="auto" w:fill="FFFFFF"/>
        <w:spacing w:before="375" w:after="225"/>
        <w:jc w:val="both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062567" w:rsidRDefault="00062567" w:rsidP="0006256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sectPr w:rsidR="00062567" w:rsidSect="00733FBF">
      <w:pgSz w:w="11906" w:h="16838"/>
      <w:pgMar w:top="357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A23"/>
    <w:multiLevelType w:val="hybridMultilevel"/>
    <w:tmpl w:val="3C923DF4"/>
    <w:lvl w:ilvl="0" w:tplc="9FC4A6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89B4649"/>
    <w:multiLevelType w:val="hybridMultilevel"/>
    <w:tmpl w:val="4DDC5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35798"/>
    <w:multiLevelType w:val="hybridMultilevel"/>
    <w:tmpl w:val="70944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272CC"/>
    <w:multiLevelType w:val="hybridMultilevel"/>
    <w:tmpl w:val="ADBEC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savePreviewPicture/>
  <w:compat/>
  <w:rsids>
    <w:rsidRoot w:val="00F4216B"/>
    <w:rsid w:val="00047273"/>
    <w:rsid w:val="00062567"/>
    <w:rsid w:val="00080E7E"/>
    <w:rsid w:val="000C1EDE"/>
    <w:rsid w:val="000F1225"/>
    <w:rsid w:val="00122EC9"/>
    <w:rsid w:val="001378E8"/>
    <w:rsid w:val="00182CBF"/>
    <w:rsid w:val="001949A6"/>
    <w:rsid w:val="001C25F6"/>
    <w:rsid w:val="001E4E88"/>
    <w:rsid w:val="002065E2"/>
    <w:rsid w:val="002102E9"/>
    <w:rsid w:val="002239F1"/>
    <w:rsid w:val="0024559C"/>
    <w:rsid w:val="002E22A3"/>
    <w:rsid w:val="00304FFC"/>
    <w:rsid w:val="00321B44"/>
    <w:rsid w:val="00326D8A"/>
    <w:rsid w:val="00337BE4"/>
    <w:rsid w:val="003552E6"/>
    <w:rsid w:val="00365DF3"/>
    <w:rsid w:val="00367C53"/>
    <w:rsid w:val="00376E3F"/>
    <w:rsid w:val="00383841"/>
    <w:rsid w:val="00387AFE"/>
    <w:rsid w:val="00392770"/>
    <w:rsid w:val="00394693"/>
    <w:rsid w:val="003A1559"/>
    <w:rsid w:val="003A5634"/>
    <w:rsid w:val="003A6802"/>
    <w:rsid w:val="003B5CAD"/>
    <w:rsid w:val="003C6CDE"/>
    <w:rsid w:val="0042493E"/>
    <w:rsid w:val="00491CBB"/>
    <w:rsid w:val="004A1D0E"/>
    <w:rsid w:val="004B4CE0"/>
    <w:rsid w:val="00500AB9"/>
    <w:rsid w:val="00531AC9"/>
    <w:rsid w:val="005551BF"/>
    <w:rsid w:val="005C6BA3"/>
    <w:rsid w:val="006005FF"/>
    <w:rsid w:val="0064375A"/>
    <w:rsid w:val="00686A54"/>
    <w:rsid w:val="00691535"/>
    <w:rsid w:val="00695D0F"/>
    <w:rsid w:val="006D4EC0"/>
    <w:rsid w:val="006E25FE"/>
    <w:rsid w:val="007037C0"/>
    <w:rsid w:val="00733FBF"/>
    <w:rsid w:val="007A0323"/>
    <w:rsid w:val="008629F0"/>
    <w:rsid w:val="00866415"/>
    <w:rsid w:val="008A50D1"/>
    <w:rsid w:val="008C08D8"/>
    <w:rsid w:val="008D0715"/>
    <w:rsid w:val="008D7946"/>
    <w:rsid w:val="008F5F53"/>
    <w:rsid w:val="00914BC9"/>
    <w:rsid w:val="00924A89"/>
    <w:rsid w:val="00945BCC"/>
    <w:rsid w:val="00957891"/>
    <w:rsid w:val="00972F1C"/>
    <w:rsid w:val="009B2DBF"/>
    <w:rsid w:val="009B62FA"/>
    <w:rsid w:val="009D4C58"/>
    <w:rsid w:val="009E14B6"/>
    <w:rsid w:val="009E4FAB"/>
    <w:rsid w:val="009F2D1E"/>
    <w:rsid w:val="009F6135"/>
    <w:rsid w:val="00A345A6"/>
    <w:rsid w:val="00A4120E"/>
    <w:rsid w:val="00A6050E"/>
    <w:rsid w:val="00A632D1"/>
    <w:rsid w:val="00A80AE4"/>
    <w:rsid w:val="00AA7906"/>
    <w:rsid w:val="00AB28C6"/>
    <w:rsid w:val="00AC4F9E"/>
    <w:rsid w:val="00AD0473"/>
    <w:rsid w:val="00AD0B30"/>
    <w:rsid w:val="00AE1052"/>
    <w:rsid w:val="00B25ED4"/>
    <w:rsid w:val="00B35B2C"/>
    <w:rsid w:val="00B37F42"/>
    <w:rsid w:val="00B40F0E"/>
    <w:rsid w:val="00B4281E"/>
    <w:rsid w:val="00B45E28"/>
    <w:rsid w:val="00B64097"/>
    <w:rsid w:val="00BE3B90"/>
    <w:rsid w:val="00C0234D"/>
    <w:rsid w:val="00C65EF8"/>
    <w:rsid w:val="00C748DA"/>
    <w:rsid w:val="00C854CE"/>
    <w:rsid w:val="00CB41C2"/>
    <w:rsid w:val="00CC1006"/>
    <w:rsid w:val="00CF6D1C"/>
    <w:rsid w:val="00D075BC"/>
    <w:rsid w:val="00D23A90"/>
    <w:rsid w:val="00D26549"/>
    <w:rsid w:val="00D368AF"/>
    <w:rsid w:val="00DF03A5"/>
    <w:rsid w:val="00E04620"/>
    <w:rsid w:val="00E32C5C"/>
    <w:rsid w:val="00E4589F"/>
    <w:rsid w:val="00E73A93"/>
    <w:rsid w:val="00EB3200"/>
    <w:rsid w:val="00ED7873"/>
    <w:rsid w:val="00F4216B"/>
    <w:rsid w:val="00F87ACE"/>
    <w:rsid w:val="00FC170F"/>
    <w:rsid w:val="00FC51F3"/>
    <w:rsid w:val="00FF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16B"/>
    <w:rPr>
      <w:sz w:val="24"/>
      <w:szCs w:val="24"/>
    </w:rPr>
  </w:style>
  <w:style w:type="paragraph" w:styleId="1">
    <w:name w:val="heading 1"/>
    <w:basedOn w:val="a"/>
    <w:next w:val="a"/>
    <w:qFormat/>
    <w:rsid w:val="00F4216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caps/>
      <w:spacing w:val="200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D79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D79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216B"/>
    <w:rPr>
      <w:sz w:val="28"/>
      <w:szCs w:val="20"/>
    </w:rPr>
  </w:style>
  <w:style w:type="paragraph" w:styleId="a4">
    <w:name w:val="header"/>
    <w:basedOn w:val="a"/>
    <w:link w:val="a5"/>
    <w:rsid w:val="00F4216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ATimes" w:hAnsi="ATimes"/>
      <w:sz w:val="28"/>
      <w:szCs w:val="20"/>
    </w:rPr>
  </w:style>
  <w:style w:type="paragraph" w:customStyle="1" w:styleId="10">
    <w:name w:val="Знак1"/>
    <w:basedOn w:val="a"/>
    <w:autoRedefine/>
    <w:rsid w:val="00F4216B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6">
    <w:name w:val="Знак Знак Знак Знак"/>
    <w:basedOn w:val="a"/>
    <w:rsid w:val="00B25ED4"/>
    <w:rPr>
      <w:sz w:val="20"/>
      <w:szCs w:val="20"/>
      <w:lang w:val="en-US" w:eastAsia="en-US"/>
    </w:rPr>
  </w:style>
  <w:style w:type="paragraph" w:customStyle="1" w:styleId="a7">
    <w:name w:val="Знак"/>
    <w:basedOn w:val="a"/>
    <w:autoRedefine/>
    <w:rsid w:val="00733FB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500A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basedOn w:val="a0"/>
    <w:link w:val="a4"/>
    <w:rsid w:val="00C0234D"/>
    <w:rPr>
      <w:rFonts w:ascii="ATimes" w:hAnsi="ATimes"/>
      <w:sz w:val="28"/>
    </w:rPr>
  </w:style>
  <w:style w:type="paragraph" w:styleId="a8">
    <w:name w:val="Balloon Text"/>
    <w:basedOn w:val="a"/>
    <w:link w:val="a9"/>
    <w:rsid w:val="00DF0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F03A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E32C5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2C5C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styleId="ab">
    <w:name w:val="Block Text"/>
    <w:basedOn w:val="a"/>
    <w:uiPriority w:val="99"/>
    <w:rsid w:val="00A345A6"/>
    <w:pPr>
      <w:ind w:left="960" w:right="453" w:firstLine="600"/>
      <w:jc w:val="both"/>
    </w:pPr>
  </w:style>
  <w:style w:type="character" w:styleId="ac">
    <w:name w:val="Hyperlink"/>
    <w:basedOn w:val="a0"/>
    <w:uiPriority w:val="99"/>
    <w:unhideWhenUsed/>
    <w:rsid w:val="002E22A3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8D7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8D79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eadertext">
    <w:name w:val="headertext"/>
    <w:basedOn w:val="a"/>
    <w:rsid w:val="008D794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D79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FD638-3289-4627-8343-5FB8A799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БАШОРТОСТАН РЕСПУБЛИКАҺЫ</vt:lpstr>
    </vt:vector>
  </TitlesOfParts>
  <Company>Microsoft</Company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БАШОРТОСТАН РЕСПУБЛИКАҺЫ</dc:title>
  <dc:creator>User</dc:creator>
  <cp:lastModifiedBy>5</cp:lastModifiedBy>
  <cp:revision>8</cp:revision>
  <cp:lastPrinted>2020-02-27T10:27:00Z</cp:lastPrinted>
  <dcterms:created xsi:type="dcterms:W3CDTF">2020-02-20T05:55:00Z</dcterms:created>
  <dcterms:modified xsi:type="dcterms:W3CDTF">2020-02-27T10:27:00Z</dcterms:modified>
</cp:coreProperties>
</file>