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7" w:type="dxa"/>
        <w:tblInd w:w="-54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286"/>
        <w:gridCol w:w="1941"/>
        <w:gridCol w:w="4140"/>
      </w:tblGrid>
      <w:tr w:rsidR="00A83C5F" w:rsidRPr="008A6272" w:rsidTr="000A56B3">
        <w:trPr>
          <w:trHeight w:val="1623"/>
        </w:trPr>
        <w:tc>
          <w:tcPr>
            <w:tcW w:w="4286" w:type="dxa"/>
          </w:tcPr>
          <w:p w:rsidR="00A83C5F" w:rsidRPr="00A83C5F" w:rsidRDefault="00A83C5F" w:rsidP="00F40997">
            <w:pPr>
              <w:spacing w:before="24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83C5F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БАШКОРТОСТАН РЕСПУБЛИКАҺЫ</w:t>
            </w:r>
          </w:p>
          <w:p w:rsidR="00A83C5F" w:rsidRPr="00A83C5F" w:rsidRDefault="00A83C5F" w:rsidP="00F40997">
            <w:pPr>
              <w:spacing w:after="6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</w:pPr>
            <w:r w:rsidRPr="00A83C5F"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  <w:t>МУНИЦИПАЛЬ РАЙОН</w:t>
            </w:r>
          </w:p>
          <w:p w:rsidR="00A83C5F" w:rsidRPr="00A83C5F" w:rsidRDefault="00A83C5F" w:rsidP="00F40997">
            <w:pPr>
              <w:spacing w:after="6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</w:pPr>
            <w:r w:rsidRPr="00A83C5F"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  <w:t>ИЛЕШ РАЙОНЫ</w:t>
            </w:r>
          </w:p>
          <w:p w:rsidR="00A83C5F" w:rsidRPr="00A83C5F" w:rsidRDefault="004B262B" w:rsidP="00F40997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be-BY"/>
              </w:rPr>
              <w:t xml:space="preserve">АККУЗ </w:t>
            </w:r>
            <w:r w:rsidR="00A83C5F" w:rsidRPr="00A83C5F">
              <w:rPr>
                <w:rFonts w:ascii="Times New Roman" w:hAnsi="Times New Roman"/>
                <w:b/>
                <w:spacing w:val="20"/>
                <w:sz w:val="20"/>
                <w:szCs w:val="20"/>
                <w:lang w:val="be-BY"/>
              </w:rPr>
              <w:t>АУЫЛ БИЛӘМӘ</w:t>
            </w:r>
            <w:r w:rsidR="00A83C5F" w:rsidRPr="00A83C5F">
              <w:rPr>
                <w:rFonts w:ascii="Times New Roman" w:hAnsi="Times New Roman"/>
                <w:b/>
                <w:spacing w:val="20"/>
                <w:sz w:val="20"/>
                <w:szCs w:val="20"/>
                <w:lang w:val="en-US"/>
              </w:rPr>
              <w:t>h</w:t>
            </w:r>
            <w:r w:rsidR="00A83C5F" w:rsidRPr="00A83C5F">
              <w:rPr>
                <w:rFonts w:ascii="Times New Roman" w:hAnsi="Times New Roman"/>
                <w:b/>
                <w:spacing w:val="20"/>
                <w:sz w:val="20"/>
                <w:szCs w:val="20"/>
                <w:lang w:val="be-BY"/>
              </w:rPr>
              <w:t>Е</w:t>
            </w:r>
            <w:bookmarkStart w:id="0" w:name="_GoBack"/>
            <w:bookmarkEnd w:id="0"/>
            <w:r w:rsidR="00A83C5F" w:rsidRPr="00A83C5F">
              <w:rPr>
                <w:rFonts w:ascii="Times New Roman" w:hAnsi="Times New Roman"/>
                <w:b/>
                <w:spacing w:val="20"/>
                <w:sz w:val="20"/>
                <w:szCs w:val="20"/>
                <w:lang w:val="be-BY"/>
              </w:rPr>
              <w:t xml:space="preserve"> СОВЕТЫ</w:t>
            </w:r>
          </w:p>
        </w:tc>
        <w:tc>
          <w:tcPr>
            <w:tcW w:w="1941" w:type="dxa"/>
          </w:tcPr>
          <w:p w:rsidR="00A83C5F" w:rsidRPr="00A83C5F" w:rsidRDefault="00A83C5F" w:rsidP="00F4099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83C5F">
              <w:rPr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106680</wp:posOffset>
                  </wp:positionV>
                  <wp:extent cx="747395" cy="9144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A83C5F" w:rsidRPr="00A83C5F" w:rsidRDefault="00A83C5F" w:rsidP="00F40997">
            <w:pPr>
              <w:spacing w:before="24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83C5F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A83C5F" w:rsidRPr="00A83C5F" w:rsidRDefault="00A83C5F" w:rsidP="00F40997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83C5F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МУНИЦИПАЛЬНЫЙ РАЙОН</w:t>
            </w:r>
          </w:p>
          <w:p w:rsidR="00A83C5F" w:rsidRPr="00A83C5F" w:rsidRDefault="00A83C5F" w:rsidP="00F40997">
            <w:pPr>
              <w:spacing w:after="6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</w:pPr>
            <w:r w:rsidRPr="00A83C5F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ИЛИШЕВСКИЙ РАЙОН</w:t>
            </w:r>
          </w:p>
          <w:p w:rsidR="00A83C5F" w:rsidRPr="00A83C5F" w:rsidRDefault="00A83C5F" w:rsidP="00F4099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83C5F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СОВЕТ СЕЛЬСКОГО ПОСЕЛЕНИЯ</w:t>
            </w:r>
            <w:r w:rsidRPr="00A83C5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4B262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АККУЗЕВСКИЙ</w:t>
            </w:r>
            <w:r w:rsidRPr="00A83C5F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СЕЛЬСОВЕТ</w:t>
            </w:r>
          </w:p>
        </w:tc>
      </w:tr>
      <w:tr w:rsidR="00A83C5F" w:rsidRPr="008A6272" w:rsidTr="000A56B3">
        <w:trPr>
          <w:trHeight w:val="549"/>
        </w:trPr>
        <w:tc>
          <w:tcPr>
            <w:tcW w:w="4286" w:type="dxa"/>
          </w:tcPr>
          <w:p w:rsidR="00A83C5F" w:rsidRPr="00A83C5F" w:rsidRDefault="00A83C5F" w:rsidP="000A56B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83C5F">
              <w:rPr>
                <w:rFonts w:ascii="Times New Roman" w:hAnsi="Times New Roman"/>
                <w:sz w:val="20"/>
                <w:szCs w:val="20"/>
                <w:lang w:val="be-BY"/>
              </w:rPr>
              <w:t>4522</w:t>
            </w:r>
            <w:r w:rsidR="004B262B">
              <w:rPr>
                <w:rFonts w:ascii="Times New Roman" w:hAnsi="Times New Roman"/>
                <w:sz w:val="20"/>
                <w:szCs w:val="20"/>
                <w:lang w:val="be-BY"/>
              </w:rPr>
              <w:t>79Аккуз</w:t>
            </w:r>
            <w:r w:rsidRPr="00A83C5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ауылы</w:t>
            </w:r>
          </w:p>
          <w:p w:rsidR="00A83C5F" w:rsidRPr="00A83C5F" w:rsidRDefault="004B262B" w:rsidP="000A56B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Бакса</w:t>
            </w:r>
            <w:r w:rsidR="00A83C5F" w:rsidRPr="00A83C5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урам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ы</w:t>
            </w:r>
            <w:r w:rsidR="00A83C5F" w:rsidRPr="00A83C5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7</w:t>
            </w:r>
          </w:p>
          <w:p w:rsidR="00A83C5F" w:rsidRPr="00A83C5F" w:rsidRDefault="00A83C5F" w:rsidP="004B262B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83C5F">
              <w:rPr>
                <w:rFonts w:ascii="Times New Roman" w:hAnsi="Times New Roman"/>
                <w:sz w:val="20"/>
                <w:szCs w:val="20"/>
                <w:lang w:val="be-BY"/>
              </w:rPr>
              <w:t>Тел. (34762)</w:t>
            </w:r>
            <w:r w:rsidR="004B262B">
              <w:rPr>
                <w:rFonts w:ascii="Times New Roman" w:hAnsi="Times New Roman"/>
                <w:sz w:val="20"/>
                <w:szCs w:val="20"/>
                <w:lang w:val="be-BY"/>
              </w:rPr>
              <w:t>43-2-74</w:t>
            </w:r>
          </w:p>
        </w:tc>
        <w:tc>
          <w:tcPr>
            <w:tcW w:w="1941" w:type="dxa"/>
          </w:tcPr>
          <w:p w:rsidR="00A83C5F" w:rsidRPr="00A83C5F" w:rsidRDefault="00A83C5F" w:rsidP="000A56B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A83C5F" w:rsidRPr="00A83C5F" w:rsidRDefault="00A83C5F" w:rsidP="000A56B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83C5F">
              <w:rPr>
                <w:rFonts w:ascii="Times New Roman" w:hAnsi="Times New Roman"/>
                <w:sz w:val="20"/>
                <w:szCs w:val="20"/>
                <w:lang w:val="be-BY"/>
              </w:rPr>
              <w:t>4522</w:t>
            </w:r>
            <w:r w:rsidR="004B262B">
              <w:rPr>
                <w:rFonts w:ascii="Times New Roman" w:hAnsi="Times New Roman"/>
                <w:sz w:val="20"/>
                <w:szCs w:val="20"/>
                <w:lang w:val="be-BY"/>
              </w:rPr>
              <w:t>79</w:t>
            </w:r>
            <w:r w:rsidRPr="00A83C5F">
              <w:rPr>
                <w:rFonts w:ascii="Times New Roman" w:hAnsi="Times New Roman"/>
                <w:sz w:val="20"/>
                <w:szCs w:val="20"/>
                <w:lang w:val="be-BY"/>
              </w:rPr>
              <w:t>, с</w:t>
            </w:r>
            <w:r w:rsidR="004B262B">
              <w:rPr>
                <w:rFonts w:ascii="Times New Roman" w:hAnsi="Times New Roman"/>
                <w:sz w:val="20"/>
                <w:szCs w:val="20"/>
                <w:lang w:val="be-BY"/>
              </w:rPr>
              <w:t>Аккузево</w:t>
            </w:r>
          </w:p>
          <w:p w:rsidR="00A83C5F" w:rsidRPr="00A83C5F" w:rsidRDefault="00A83C5F" w:rsidP="000A56B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83C5F">
              <w:rPr>
                <w:rFonts w:ascii="Times New Roman" w:hAnsi="Times New Roman"/>
                <w:sz w:val="20"/>
                <w:szCs w:val="20"/>
                <w:lang w:val="be-BY"/>
              </w:rPr>
              <w:t>ул.</w:t>
            </w:r>
            <w:r w:rsidR="004B262B">
              <w:rPr>
                <w:rFonts w:ascii="Times New Roman" w:hAnsi="Times New Roman"/>
                <w:sz w:val="20"/>
                <w:szCs w:val="20"/>
                <w:lang w:val="be-BY"/>
              </w:rPr>
              <w:t>Садовая,7</w:t>
            </w:r>
          </w:p>
          <w:p w:rsidR="00A83C5F" w:rsidRPr="00A83C5F" w:rsidRDefault="00A83C5F" w:rsidP="004B262B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83C5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Тел. (34762) </w:t>
            </w:r>
            <w:r w:rsidR="004B262B">
              <w:rPr>
                <w:rFonts w:ascii="Times New Roman" w:hAnsi="Times New Roman"/>
                <w:sz w:val="20"/>
                <w:szCs w:val="20"/>
                <w:lang w:val="be-BY"/>
              </w:rPr>
              <w:t>43-2-74</w:t>
            </w:r>
          </w:p>
        </w:tc>
      </w:tr>
    </w:tbl>
    <w:p w:rsidR="00A83C5F" w:rsidRPr="00A83C5F" w:rsidRDefault="00A83C5F" w:rsidP="0068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e-BY" w:eastAsia="ru-RU"/>
        </w:rPr>
        <w:t xml:space="preserve">                                                                                          ПРОЕКТ 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687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 xml:space="preserve">ОБ УТВЕРЖДЕНИИ ПОРЯДКА УВОЛЬНЕНИЯ МУНИЦИПАЛЬНЫХ СЛУЖАЩИХ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 xml:space="preserve">СЕЛЬСКОГО ПОСЕЛЕНИЯ </w:t>
      </w:r>
      <w:r w:rsidR="004B26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АККУЗЕВСКИЙ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 xml:space="preserve"> СЕЛЬСОВЕТ МУНИЦИПАЛЬНОГО РАЙОНА </w:t>
      </w:r>
      <w:r w:rsidR="00D83D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ИЛИШЕВСКИЙ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 xml:space="preserve"> РАЙОН РЕСПУБЛИКИ БАШКОРТОСТАН </w:t>
      </w:r>
      <w:r w:rsidRPr="00687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В СВЯЗИ С УТРАТОЙ ДОВЕРИЯ</w:t>
      </w:r>
    </w:p>
    <w:p w:rsidR="0068728F" w:rsidRDefault="0068728F" w:rsidP="006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 основании </w:t>
      </w:r>
      <w:hyperlink r:id="rId6" w:history="1">
        <w:r w:rsidRPr="0068728F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статей 27</w:t>
        </w:r>
      </w:hyperlink>
      <w:r w:rsidRPr="0068728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 </w:t>
      </w:r>
      <w:hyperlink r:id="rId7" w:history="1">
        <w:r w:rsidRPr="0068728F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27.1</w:t>
        </w:r>
      </w:hyperlink>
      <w:r w:rsidRPr="0068728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Федерального закона от 02.03.2007 N 25-ФЗ «О муниципальной службе в Российской Федерации», Федерального </w:t>
      </w:r>
      <w:hyperlink r:id="rId8" w:history="1">
        <w:r w:rsidRPr="0068728F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закона</w:t>
        </w:r>
      </w:hyperlink>
      <w:r w:rsidRPr="0068728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от 25.12.2008 N 273-ФЗ «О противодействии коррупции», </w:t>
      </w:r>
      <w:hyperlink r:id="rId9" w:history="1">
        <w:r w:rsidRPr="0068728F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статьи </w:t>
        </w:r>
        <w:r w:rsidR="00D47C8E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19</w:t>
        </w:r>
      </w:hyperlink>
      <w:r w:rsidR="00D47C8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пункт 5</w:t>
      </w:r>
      <w:r w:rsidRPr="0068728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 Устава сельского поселения </w:t>
      </w:r>
      <w:proofErr w:type="spellStart"/>
      <w:r w:rsidR="004B262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Аккузевский</w:t>
      </w:r>
      <w:proofErr w:type="spellEnd"/>
      <w:r w:rsidRPr="0068728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сельсовет муниципального район </w:t>
      </w:r>
      <w:r w:rsidR="00D83D7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Илишевский</w:t>
      </w:r>
      <w:r w:rsidRPr="0068728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район Республики Башкортостан, Совет сельского поселения </w:t>
      </w:r>
      <w:proofErr w:type="spellStart"/>
      <w:r w:rsidR="004B262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Аккузевский</w:t>
      </w:r>
      <w:proofErr w:type="spellEnd"/>
      <w:r w:rsidRPr="0068728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сельсовет муниципального район </w:t>
      </w:r>
      <w:r w:rsidR="00D83D7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Илишевский</w:t>
      </w:r>
      <w:r w:rsidRPr="0068728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район Республики Башкортостан </w:t>
      </w:r>
      <w:r w:rsidRPr="00D47C8E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>решил</w:t>
      </w:r>
      <w:r w:rsidRPr="0068728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: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68728F" w:rsidRPr="0068728F" w:rsidRDefault="0068728F" w:rsidP="006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1. Утвердить Порядок увольнения муниципальных  служащих сельского поселения </w:t>
      </w:r>
      <w:proofErr w:type="spellStart"/>
      <w:r w:rsidR="004B262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Аккузевский</w:t>
      </w:r>
      <w:proofErr w:type="spellEnd"/>
      <w:r w:rsidRPr="0068728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сельсовет муниципального район </w:t>
      </w:r>
      <w:r w:rsidR="00D83D7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Илишевский</w:t>
      </w:r>
      <w:r w:rsidRPr="0068728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район Республики Башкортостан в связи с утратой доверия, согласно приложению.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2. Настоящее решение вступает в силу после его официального опубликования. 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68728F" w:rsidRPr="0068728F" w:rsidRDefault="0068728F" w:rsidP="0068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сельского поселения                                                  </w:t>
      </w:r>
      <w:proofErr w:type="spellStart"/>
      <w:r w:rsidR="004B262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В.Р.Ахметьянов</w:t>
      </w:r>
      <w:proofErr w:type="spellEnd"/>
    </w:p>
    <w:p w:rsidR="0068728F" w:rsidRPr="0068728F" w:rsidRDefault="0068728F" w:rsidP="0068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68728F" w:rsidRPr="0068728F" w:rsidRDefault="0068728F" w:rsidP="0068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68728F" w:rsidRPr="0068728F" w:rsidRDefault="0068728F" w:rsidP="0068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4B262B" w:rsidRDefault="004B262B" w:rsidP="006872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68728F" w:rsidRPr="0068728F" w:rsidRDefault="0068728F" w:rsidP="006872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Приложение к решению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687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ПОРЯДОК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687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 xml:space="preserve"> УВОЛЬНЕНИЯ МУНИЦИПАЛЬНЫХ СЛУЖАЩИХ </w:t>
      </w:r>
      <w:r w:rsidR="00D47C8E" w:rsidRPr="00D47C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 xml:space="preserve">СЕЛЬСКОГО ПОСЕЛЕНИЯ </w:t>
      </w:r>
      <w:r w:rsidR="004B26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АККУЗЕВСКИЙ</w:t>
      </w:r>
      <w:r w:rsidR="00D47C8E" w:rsidRPr="00D47C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 xml:space="preserve"> СЕЛЬСОВЕТ </w:t>
      </w:r>
      <w:r w:rsidRPr="00687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В СВЯЗИ С УТРАТОЙ ДОВЕРИЯ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1. Согласно части 2 статьи  27.1. Федерального </w:t>
      </w:r>
      <w:hyperlink r:id="rId10" w:history="1">
        <w:r w:rsidRPr="0068728F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закона</w:t>
        </w:r>
      </w:hyperlink>
      <w:r w:rsidRPr="0068728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 от 2 марта 2007 года N 25-ФЗ «О </w:t>
      </w:r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Муниципальный служащий подлежит увольнению в связи с утратой доверия в случаях, </w:t>
      </w:r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 случае совершения правонарушений, установленных </w:t>
      </w:r>
      <w:hyperlink r:id="rId11" w:anchor="p220" w:tooltip="Ссылка на текущий документ" w:history="1">
        <w:r w:rsidRPr="0068728F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val="ru-RU" w:eastAsia="ru-RU"/>
          </w:rPr>
          <w:t>статьями 14.1</w:t>
        </w:r>
      </w:hyperlink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и </w:t>
      </w:r>
      <w:hyperlink r:id="rId12" w:anchor="p257" w:tooltip="Ссылка на текущий документ" w:history="1">
        <w:r w:rsidRPr="0068728F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val="ru-RU" w:eastAsia="ru-RU"/>
          </w:rPr>
          <w:t>15</w:t>
        </w:r>
      </w:hyperlink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 Федерального закона от 02.03.2007 №25-ФЗ «О муниципальной службе в Российской Федерации»</w:t>
      </w:r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Увольнение муниципального служащего в связи с утратой доверия применяется на основании: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доклада о результатах проверки, проведенной</w:t>
      </w:r>
      <w:r w:rsidR="00B75007" w:rsidRPr="00B750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комисси</w:t>
      </w:r>
      <w:r w:rsidR="00B750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ей</w:t>
      </w:r>
      <w:r w:rsidR="00B75007" w:rsidRPr="00B750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трудовым спорам</w:t>
      </w:r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рекомендации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B750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комиссия </w:t>
      </w:r>
      <w:r w:rsidR="00B75007" w:rsidRPr="00B750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трудовым спорам</w:t>
      </w:r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случае, если доклад о результатах проверки направлялся в комиссию;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объяснений муниципального служащего;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иных материалов.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трех месяцев со дня поступления информации о совершении коррупционного правонарушения.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 До увольнения у муниципального служащего </w:t>
      </w:r>
      <w:proofErr w:type="spellStart"/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истребуется</w:t>
      </w:r>
      <w:proofErr w:type="spellEnd"/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письменное объяснение (объяснительная записка).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68728F" w:rsidRPr="0068728F" w:rsidRDefault="006C7735" w:rsidP="006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Непредставление</w:t>
      </w:r>
      <w:r w:rsidR="0068728F"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муниципальным служащим объяснения не является препятствием для его увольнения в связи с утратой доверия.</w:t>
      </w:r>
    </w:p>
    <w:p w:rsidR="0068728F" w:rsidRPr="0068728F" w:rsidRDefault="0068728F" w:rsidP="00687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7.В муниципальном акте об увольнении в связи с утратой доверия муниципального служащего в качестве основания применения взыскания указывается </w:t>
      </w:r>
      <w:hyperlink r:id="rId13" w:history="1">
        <w:r w:rsidRPr="0068728F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ru-RU"/>
          </w:rPr>
          <w:t>часть </w:t>
        </w:r>
      </w:hyperlink>
      <w:hyperlink r:id="rId14" w:history="1">
        <w:r w:rsidRPr="0068728F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ru-RU"/>
          </w:rPr>
          <w:t>2 статьи 27.1</w:t>
        </w:r>
      </w:hyperlink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Федерального закона от 02.03.2007 N 25-ФЗ «О муниципальной службе в Российской Федерации».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8. Копия муниципального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9. Муниципальный служащий вправе обжаловать увольнение в суд.</w:t>
      </w:r>
    </w:p>
    <w:p w:rsidR="0068728F" w:rsidRPr="0068728F" w:rsidRDefault="0068728F" w:rsidP="0068728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3645B" w:rsidRPr="0068728F" w:rsidRDefault="0083645B">
      <w:pPr>
        <w:rPr>
          <w:lang w:val="ru-RU"/>
        </w:rPr>
      </w:pPr>
    </w:p>
    <w:sectPr w:rsidR="0083645B" w:rsidRPr="0068728F" w:rsidSect="00E2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815F45"/>
    <w:rsid w:val="00242A7D"/>
    <w:rsid w:val="004B262B"/>
    <w:rsid w:val="0068728F"/>
    <w:rsid w:val="006C7735"/>
    <w:rsid w:val="00815F45"/>
    <w:rsid w:val="0083645B"/>
    <w:rsid w:val="009D09BA"/>
    <w:rsid w:val="00A83C5F"/>
    <w:rsid w:val="00B75007"/>
    <w:rsid w:val="00CD47A7"/>
    <w:rsid w:val="00D47C8E"/>
    <w:rsid w:val="00D83D71"/>
    <w:rsid w:val="00E20655"/>
    <w:rsid w:val="00F34A72"/>
    <w:rsid w:val="00F40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35A54137A4954355C70203BBCB9384AAB081BCC2D1E948DDDCA85EAY902K" TargetMode="External"/><Relationship Id="rId13" Type="http://schemas.openxmlformats.org/officeDocument/2006/relationships/hyperlink" Target="consultantplus://offline/ref=C015869ED3B036C258FA5F8A4B245E2A3A7168F69A0BA419F81EF1CC1A8A4F7F01F0871Es8o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C600E478AC95C3F151B25177E273DAFD1908ECA7C9A761B6E987486C6B11496CA6BBE1s8V6L" TargetMode="External"/><Relationship Id="rId12" Type="http://schemas.openxmlformats.org/officeDocument/2006/relationships/hyperlink" Target="http://www.consultant.ru/document/cons_doc_LAW_172557/?frame=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C600E478AC95C3F151B25177E273DAFD1908ECA7C9A761B6E987486C6B11496CA6BBE386B40E8Ds3VFL" TargetMode="External"/><Relationship Id="rId11" Type="http://schemas.openxmlformats.org/officeDocument/2006/relationships/hyperlink" Target="http://www.consultant.ru/document/cons_doc_LAW_172557/?frame=2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15869ED3B036C258FA5F8A4B245E2A3A7168F69A0BA419F81EF1CC1As8o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D35A54137A4954355C6E2D2DD0E73249A35E10CB2814C5D88291D8BD9B1909A26937E293080D95A9A594YF05K" TargetMode="External"/><Relationship Id="rId14" Type="http://schemas.openxmlformats.org/officeDocument/2006/relationships/hyperlink" Target="consultantplus://offline/ref=C015869ED3B036C258FA5F8A4B245E2A3A7168F69A0BA419F81EF1CC1A8A4F7F01F0871Es8o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Инзерская администрация</dc:creator>
  <cp:keywords/>
  <dc:description/>
  <cp:lastModifiedBy>5</cp:lastModifiedBy>
  <cp:revision>5</cp:revision>
  <cp:lastPrinted>2020-02-27T10:36:00Z</cp:lastPrinted>
  <dcterms:created xsi:type="dcterms:W3CDTF">2020-02-21T11:14:00Z</dcterms:created>
  <dcterms:modified xsi:type="dcterms:W3CDTF">2020-02-27T10:36:00Z</dcterms:modified>
</cp:coreProperties>
</file>