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AF" w:rsidRDefault="00AD2AAF" w:rsidP="009973A1">
      <w:pPr>
        <w:rPr>
          <w:sz w:val="2"/>
          <w:szCs w:val="2"/>
        </w:rPr>
      </w:pPr>
    </w:p>
    <w:p w:rsidR="00AD2AAF" w:rsidRDefault="00AD2AAF" w:rsidP="009973A1">
      <w:pPr>
        <w:framePr w:wrap="none" w:vAnchor="page" w:hAnchor="page" w:x="5685" w:y="374"/>
        <w:rPr>
          <w:sz w:val="2"/>
          <w:szCs w:val="2"/>
        </w:rPr>
      </w:pPr>
    </w:p>
    <w:p w:rsidR="00AD2AAF" w:rsidRDefault="00AD2AAF" w:rsidP="009973A1">
      <w:pPr>
        <w:pStyle w:val="40"/>
        <w:framePr w:w="9864" w:h="282" w:hRule="exact" w:wrap="none" w:vAnchor="page" w:hAnchor="page" w:x="1351" w:y="2204"/>
        <w:shd w:val="clear" w:color="auto" w:fill="auto"/>
        <w:spacing w:after="0" w:line="220" w:lineRule="exact"/>
      </w:pPr>
    </w:p>
    <w:p w:rsidR="00AD2AAF" w:rsidRDefault="00AD2AAF" w:rsidP="009973A1">
      <w:pPr>
        <w:pStyle w:val="50"/>
        <w:shd w:val="clear" w:color="auto" w:fill="auto"/>
        <w:spacing w:before="0"/>
        <w:ind w:firstLine="709"/>
      </w:pPr>
      <w:r>
        <w:t>РЕШЕНИЕ</w:t>
      </w:r>
    </w:p>
    <w:tbl>
      <w:tblPr>
        <w:tblpPr w:leftFromText="180" w:rightFromText="180" w:horzAnchor="margin" w:tblpXSpec="center" w:tblpY="-361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80"/>
        <w:gridCol w:w="1831"/>
        <w:gridCol w:w="4316"/>
      </w:tblGrid>
      <w:tr w:rsidR="00AD2AAF" w:rsidTr="00FD6249">
        <w:trPr>
          <w:trHeight w:val="1707"/>
        </w:trPr>
        <w:tc>
          <w:tcPr>
            <w:tcW w:w="45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2AAF" w:rsidRDefault="00AD2AAF">
            <w:pPr>
              <w:pStyle w:val="BodyText3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БАШКОРТОСТАН РЕСПУБЛИКАҺЫ</w:t>
            </w: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МУНИЦИПАЛЬ  РАЙОН  ИЛЕШ   РАЙОНЫ</w:t>
            </w: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АККУЗ АУЫЛ СОВЕТЫ</w:t>
            </w: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АУЫЛ  БИЛӘМӘҺЕ СОВЕТЫ</w:t>
            </w: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452279 Аккуз ауылы </w:t>
            </w: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Бакса  урамы 7 , (34762)тел43-2-74</w:t>
            </w:r>
          </w:p>
        </w:tc>
        <w:tc>
          <w:tcPr>
            <w:tcW w:w="183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2AAF" w:rsidRDefault="00AD2A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7pt;margin-top:-136.15pt;width:58.85pt;height:1in;z-index:251658240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3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2AAF" w:rsidRDefault="00AD2AAF">
            <w:pPr>
              <w:pStyle w:val="BodyText3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ИЛИШЕВСКИЙ РАЙОН</w:t>
            </w: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СОВЕТ СЕЛЬСКОГО ПОСЕЛЕНИЯ</w:t>
            </w: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АККУЗЕВСКИЙ СЕЛЬСОВЕТ</w:t>
            </w: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452279 с. Аккузево</w:t>
            </w: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 ул. Садовая 7, тел..(34762)43-2-74</w:t>
            </w:r>
          </w:p>
          <w:p w:rsidR="00AD2AAF" w:rsidRDefault="00AD2AAF">
            <w:pPr>
              <w:pStyle w:val="BodyText3"/>
              <w:spacing w:after="0"/>
              <w:jc w:val="center"/>
              <w:rPr>
                <w:rFonts w:ascii="a_Timer(15%) Bashkir" w:hAnsi="a_Timer(15%) Bashkir"/>
                <w:caps/>
                <w:szCs w:val="20"/>
              </w:rPr>
            </w:pPr>
          </w:p>
        </w:tc>
      </w:tr>
    </w:tbl>
    <w:p w:rsidR="00AD2AAF" w:rsidRDefault="00AD2AAF" w:rsidP="009973A1">
      <w:pPr>
        <w:pStyle w:val="50"/>
        <w:shd w:val="clear" w:color="auto" w:fill="auto"/>
        <w:spacing w:before="0"/>
        <w:ind w:firstLine="709"/>
      </w:pPr>
      <w:r>
        <w:t xml:space="preserve">О внесении изменений и дополнений в решение Совета сельского поселения Аккузевский сельсовет муниципального </w:t>
      </w:r>
      <w:r>
        <w:br/>
        <w:t>района Илишевский район Республики Башкортостан от 21 июля 2014года № 27-2 «Положение о бюджетном процессе в сельском поселении Аккузевский сельсовет муниципального района Илишевский район Республики Башкортостан»</w:t>
      </w:r>
    </w:p>
    <w:p w:rsidR="00AD2AAF" w:rsidRDefault="00AD2AAF" w:rsidP="009973A1">
      <w:pPr>
        <w:pStyle w:val="20"/>
        <w:shd w:val="clear" w:color="auto" w:fill="auto"/>
        <w:spacing w:before="0"/>
        <w:ind w:firstLine="740"/>
      </w:pPr>
      <w:r>
        <w:t xml:space="preserve">Руководствуясь Федеральным законом от 15.02.2016 № 23 - ФЗ «О внесений изменений в Бюджетный кодекс Российской Федерации», Федеральным законом от 29.12.2015 № 406 - ФЗ «О внесении изменений в отдельные законодательные акты Российской Федерации», Федеральным законом от 14.12.2015 № 381 - ФЗ </w:t>
      </w:r>
      <w:r>
        <w:rPr>
          <w:rStyle w:val="21"/>
        </w:rPr>
        <w:t>«</w:t>
      </w:r>
      <w:r w:rsidRPr="009973A1">
        <w:rPr>
          <w:rStyle w:val="21"/>
          <w:i w:val="0"/>
        </w:rPr>
        <w:t>О</w:t>
      </w:r>
      <w:r>
        <w:t xml:space="preserve"> внесении изменений в Бюджетный кодекс Российской Федерации», Совет сельского поселения Аккузевский сельсовет муниципального района Илишевский район Республики Башкортостан </w:t>
      </w:r>
      <w:r>
        <w:rPr>
          <w:rStyle w:val="22pt"/>
        </w:rPr>
        <w:t>РЕШИЛ:</w:t>
      </w:r>
    </w:p>
    <w:p w:rsidR="00AD2AAF" w:rsidRDefault="00AD2AAF" w:rsidP="009973A1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740"/>
      </w:pPr>
      <w:r>
        <w:t>Приостановить до 01.01.2017 действие части 2 статьи 9 Положения о бюджетном процессе в сельском поселении Аккузевский сельсовет муниципального района Илишевский район Республики Башкортостан утвержденного Решением Совета сельского поселения Аккузевский сельсовет  муниципального района Илишевский район Республики Башкортостан от 21 июля 2014года № 27-2.</w:t>
      </w:r>
    </w:p>
    <w:p w:rsidR="00AD2AAF" w:rsidRDefault="00AD2AAF" w:rsidP="009973A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/>
        <w:ind w:firstLine="740"/>
      </w:pPr>
      <w:r>
        <w:t>Часть 6 статьи 24 Положения о бюджетном процессе в сельском поселении Аккузевский сельсовет муниципального района Илишевский район Республики Башкортостан утвержденного Решением Совета сельского поселения Аккузевский сельсовет муниципального района Илишевский район Республики Башкортостан от 21 июля 2014года № 27-2 изложить в следующей редакции:</w:t>
      </w:r>
    </w:p>
    <w:p w:rsidR="00AD2AAF" w:rsidRDefault="00AD2AAF" w:rsidP="009973A1">
      <w:pPr>
        <w:pStyle w:val="20"/>
        <w:shd w:val="clear" w:color="auto" w:fill="auto"/>
        <w:spacing w:before="0"/>
        <w:ind w:firstLine="740"/>
      </w:pPr>
      <w:r>
        <w:t>«Отчет об использовании бюджетных ассигнований резервного фонда Администрации сельского поселения Аккузевский сельсовет муниципального района Илишевский район прилагается к годовому отчету об исполнении бюджета района.»</w:t>
      </w:r>
    </w:p>
    <w:p w:rsidR="00AD2AAF" w:rsidRDefault="00AD2AAF" w:rsidP="009973A1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firstLine="740"/>
      </w:pPr>
      <w:r>
        <w:t>Часть 1 статьи 36 Положения о бюджетном процессе в сельском поселении Аккузевский сельсовет муниципального района Илишевский район Республики Башкортостан утвержденного решением Совета сельского поселения Аккузевский сельсовет муниципального района Илишевский район Республики Башкортостан от 21 июля 2014года № 27-2 изложить в следующей редакции:</w:t>
      </w:r>
    </w:p>
    <w:p w:rsidR="00AD2AAF" w:rsidRDefault="00AD2AAF" w:rsidP="009973A1">
      <w:pPr>
        <w:pStyle w:val="20"/>
        <w:shd w:val="clear" w:color="auto" w:fill="auto"/>
        <w:spacing w:before="0"/>
        <w:ind w:firstLine="740"/>
      </w:pPr>
      <w:r>
        <w:t>«Составление проекта бюджета района основывается на:</w:t>
      </w:r>
    </w:p>
    <w:p w:rsidR="00AD2AAF" w:rsidRDefault="00AD2AAF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350"/>
          <w:tab w:val="left" w:pos="4662"/>
          <w:tab w:val="left" w:pos="6452"/>
        </w:tabs>
        <w:spacing w:before="0"/>
        <w:ind w:firstLine="740"/>
      </w:pPr>
      <w:r>
        <w:t>положениях послания</w:t>
      </w:r>
      <w:r>
        <w:tab/>
        <w:t>Президента</w:t>
      </w:r>
      <w:r>
        <w:tab/>
        <w:t>Российской Федерации</w:t>
      </w:r>
    </w:p>
    <w:p w:rsidR="00AD2AAF" w:rsidRDefault="00AD2AAF" w:rsidP="009973A1">
      <w:pPr>
        <w:pStyle w:val="20"/>
        <w:shd w:val="clear" w:color="auto" w:fill="auto"/>
        <w:spacing w:before="0"/>
      </w:pPr>
      <w:r>
        <w:t>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D2AAF" w:rsidRDefault="00AD2AAF" w:rsidP="009973A1">
      <w:pPr>
        <w:pStyle w:val="20"/>
        <w:numPr>
          <w:ilvl w:val="0"/>
          <w:numId w:val="2"/>
        </w:numPr>
        <w:shd w:val="clear" w:color="auto" w:fill="auto"/>
        <w:spacing w:before="0"/>
        <w:ind w:firstLine="740"/>
      </w:pPr>
      <w:r>
        <w:t xml:space="preserve"> основных направлениях бюджетной политики и основных направлениях налоговой политики;</w:t>
      </w:r>
    </w:p>
    <w:p w:rsidR="00AD2AAF" w:rsidRDefault="00AD2AAF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740"/>
      </w:pPr>
      <w:r>
        <w:t>основных направлениях таможенно-тарифной политики Российской Федерации;</w:t>
      </w:r>
    </w:p>
    <w:p w:rsidR="00AD2AAF" w:rsidRDefault="00AD2AAF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firstLine="740"/>
      </w:pPr>
      <w:r>
        <w:t>прогнозе социально-экономического развития;</w:t>
      </w:r>
    </w:p>
    <w:p w:rsidR="00AD2AAF" w:rsidRDefault="00AD2AAF" w:rsidP="009973A1">
      <w:pPr>
        <w:pStyle w:val="20"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312" w:lineRule="exact"/>
        <w:ind w:firstLine="740"/>
      </w:pPr>
      <w:r>
        <w:t xml:space="preserve">бюджетном прогнозе (проекте бюджетного прогноза, проекте изменений бюджетного прогноза) на долгосрочный </w:t>
      </w:r>
      <w:r>
        <w:rPr>
          <w:rStyle w:val="211pt"/>
        </w:rPr>
        <w:t>период;</w:t>
      </w:r>
    </w:p>
    <w:p w:rsidR="00AD2AAF" w:rsidRDefault="00AD2AAF" w:rsidP="009973A1">
      <w:pPr>
        <w:rPr>
          <w:sz w:val="2"/>
          <w:szCs w:val="2"/>
        </w:rPr>
      </w:pPr>
    </w:p>
    <w:p w:rsidR="00AD2AAF" w:rsidRDefault="00AD2AAF" w:rsidP="0012444B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22" w:lineRule="exact"/>
        <w:ind w:firstLine="740"/>
      </w:pPr>
      <w:r>
        <w:t>государственных (муниципальных) программах (проектах государственных (муниципальных) программ, проектах изменений указанных программ).»</w:t>
      </w:r>
    </w:p>
    <w:p w:rsidR="00AD2AAF" w:rsidRDefault="00AD2AAF" w:rsidP="0012444B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2" w:lineRule="exact"/>
        <w:ind w:firstLine="740"/>
      </w:pPr>
      <w:r>
        <w:t>Настоящее решение опубликовать в установленном порядке и разместить на официальном сайте Администрации сельского поселения Аккузевский сельсовет муниципального района Илишевский район Республики Башкортостан.</w:t>
      </w:r>
    </w:p>
    <w:p w:rsidR="00AD2AAF" w:rsidRDefault="00AD2AAF" w:rsidP="0012444B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2" w:lineRule="exact"/>
        <w:ind w:firstLine="740"/>
      </w:pPr>
      <w:r>
        <w:t>Установить, что настоящее решение вступает в силу со дня его официального опубликования.</w:t>
      </w:r>
    </w:p>
    <w:p w:rsidR="00AD2AAF" w:rsidRDefault="00AD2AAF" w:rsidP="0012444B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2" w:lineRule="exact"/>
        <w:ind w:firstLine="740"/>
      </w:pPr>
      <w:r>
        <w:t>Контроль за исполнением настоящего решения возложить на комиссию Совета по бюджету, налогам, вопросам муниципальной собственности.</w:t>
      </w:r>
    </w:p>
    <w:p w:rsidR="00AD2AAF" w:rsidRDefault="00AD2AAF" w:rsidP="0012444B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AD2AAF" w:rsidRDefault="00AD2AAF" w:rsidP="0012444B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AD2AAF" w:rsidRDefault="00AD2AAF" w:rsidP="0012444B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        Глава сельского поселения                                   В.Р.Ахметьянов</w:t>
      </w:r>
    </w:p>
    <w:p w:rsidR="00AD2AAF" w:rsidRDefault="00AD2AAF" w:rsidP="0012444B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AD2AAF" w:rsidRDefault="00AD2AAF" w:rsidP="0012444B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с.Аккузево</w:t>
      </w:r>
    </w:p>
    <w:p w:rsidR="00AD2AAF" w:rsidRDefault="00AD2AAF" w:rsidP="0012444B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>26 сентября 2016г.</w:t>
      </w:r>
    </w:p>
    <w:p w:rsidR="00AD2AAF" w:rsidRDefault="00AD2AAF" w:rsidP="0012444B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№8-1</w:t>
      </w:r>
    </w:p>
    <w:p w:rsidR="00AD2AAF" w:rsidRPr="00A840A9" w:rsidRDefault="00AD2AAF" w:rsidP="0012444B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sectPr w:rsidR="00AD2AAF" w:rsidRPr="00A840A9" w:rsidSect="009973A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F05F61"/>
    <w:multiLevelType w:val="multilevel"/>
    <w:tmpl w:val="B4F6E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3A1"/>
    <w:rsid w:val="00075E27"/>
    <w:rsid w:val="000931CE"/>
    <w:rsid w:val="0009485F"/>
    <w:rsid w:val="0012444B"/>
    <w:rsid w:val="0025437D"/>
    <w:rsid w:val="00262F9D"/>
    <w:rsid w:val="002C21D9"/>
    <w:rsid w:val="00497E61"/>
    <w:rsid w:val="004C1973"/>
    <w:rsid w:val="00504B07"/>
    <w:rsid w:val="006159ED"/>
    <w:rsid w:val="0069268F"/>
    <w:rsid w:val="00832520"/>
    <w:rsid w:val="009973A1"/>
    <w:rsid w:val="00A840A9"/>
    <w:rsid w:val="00AD2AAF"/>
    <w:rsid w:val="00BA68F0"/>
    <w:rsid w:val="00CF0081"/>
    <w:rsid w:val="00D04BDD"/>
    <w:rsid w:val="00EB1154"/>
    <w:rsid w:val="00F06D69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9973A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973A1"/>
    <w:pPr>
      <w:widowControl w:val="0"/>
      <w:shd w:val="clear" w:color="auto" w:fill="FFFFFF"/>
      <w:spacing w:after="60" w:line="226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973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9973A1"/>
    <w:pPr>
      <w:widowControl w:val="0"/>
      <w:shd w:val="clear" w:color="auto" w:fill="FFFFFF"/>
      <w:spacing w:after="660" w:line="240" w:lineRule="atLeast"/>
      <w:jc w:val="right"/>
    </w:pPr>
    <w:rPr>
      <w:rFonts w:ascii="Times New Roman" w:hAnsi="Times New Roman"/>
      <w:b/>
      <w:bCs/>
    </w:rPr>
  </w:style>
  <w:style w:type="character" w:customStyle="1" w:styleId="1">
    <w:name w:val="Заголовок №1_"/>
    <w:basedOn w:val="DefaultParagraphFont"/>
    <w:link w:val="10"/>
    <w:uiPriority w:val="99"/>
    <w:locked/>
    <w:rsid w:val="009973A1"/>
    <w:rPr>
      <w:rFonts w:ascii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9973A1"/>
    <w:pPr>
      <w:widowControl w:val="0"/>
      <w:shd w:val="clear" w:color="auto" w:fill="FFFFFF"/>
      <w:spacing w:before="660" w:after="420" w:line="240" w:lineRule="atLeast"/>
      <w:jc w:val="center"/>
      <w:outlineLvl w:val="0"/>
    </w:pPr>
    <w:rPr>
      <w:rFonts w:ascii="Times New Roman" w:hAnsi="Times New Roman"/>
      <w:b/>
      <w:bCs/>
      <w:spacing w:val="90"/>
      <w:sz w:val="36"/>
      <w:szCs w:val="3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973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973A1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973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973A1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">
    <w:name w:val="Колонтитул_"/>
    <w:basedOn w:val="DefaultParagraphFont"/>
    <w:link w:val="a0"/>
    <w:uiPriority w:val="99"/>
    <w:locked/>
    <w:rsid w:val="009973A1"/>
    <w:rPr>
      <w:rFonts w:ascii="Times New Roman" w:hAnsi="Times New Roman" w:cs="Times New Roman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9973A1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21">
    <w:name w:val="Основной текст (2) + Курсив"/>
    <w:basedOn w:val="2"/>
    <w:uiPriority w:val="99"/>
    <w:rsid w:val="009973A1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2pt">
    <w:name w:val="Основной текст (2) + Интервал 2 pt"/>
    <w:basedOn w:val="2"/>
    <w:uiPriority w:val="99"/>
    <w:rsid w:val="009973A1"/>
    <w:rPr>
      <w:color w:val="000000"/>
      <w:spacing w:val="50"/>
      <w:w w:val="100"/>
      <w:position w:val="0"/>
      <w:lang w:val="ru-RU" w:eastAsia="ru-RU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9973A1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A1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6249"/>
    <w:rPr>
      <w:rFonts w:cs="Times New Roman"/>
      <w:sz w:val="16"/>
      <w:szCs w:val="16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FD62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25437D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547</Words>
  <Characters>3120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</cp:lastModifiedBy>
  <cp:revision>7</cp:revision>
  <dcterms:created xsi:type="dcterms:W3CDTF">2016-09-23T08:45:00Z</dcterms:created>
  <dcterms:modified xsi:type="dcterms:W3CDTF">2016-09-26T06:49:00Z</dcterms:modified>
</cp:coreProperties>
</file>